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Ind w:w="-732" w:type="dxa"/>
        <w:tblLook w:val="01E0" w:firstRow="1" w:lastRow="1" w:firstColumn="1" w:lastColumn="1" w:noHBand="0" w:noVBand="0"/>
      </w:tblPr>
      <w:tblGrid>
        <w:gridCol w:w="5665"/>
        <w:gridCol w:w="4950"/>
      </w:tblGrid>
      <w:tr w:rsidR="00B84E03" w:rsidTr="00B84E03">
        <w:trPr>
          <w:jc w:val="center"/>
        </w:trPr>
        <w:tc>
          <w:tcPr>
            <w:tcW w:w="5665" w:type="dxa"/>
            <w:hideMark/>
          </w:tcPr>
          <w:p w:rsidR="00B84E03" w:rsidRDefault="00B84E03">
            <w:pPr>
              <w:spacing w:line="276" w:lineRule="auto"/>
              <w:jc w:val="center"/>
            </w:pPr>
            <w:r>
              <w:t>ĐẢNG BỘ SỞ GIÁO DỤC VÀ ĐÀO TẠO</w:t>
            </w:r>
          </w:p>
          <w:p w:rsidR="00B84E03" w:rsidRDefault="00B84E03">
            <w:pPr>
              <w:spacing w:line="276" w:lineRule="auto"/>
              <w:jc w:val="center"/>
            </w:pPr>
            <w:r>
              <w:t>THÀNH PHỐ HỒ CHÍ MINH</w:t>
            </w:r>
          </w:p>
          <w:p w:rsidR="00B84E03" w:rsidRDefault="00B84E03">
            <w:pPr>
              <w:spacing w:line="276" w:lineRule="auto"/>
              <w:jc w:val="center"/>
              <w:rPr>
                <w:b/>
                <w:bCs/>
              </w:rPr>
            </w:pPr>
            <w:r>
              <w:rPr>
                <w:b/>
                <w:bCs/>
              </w:rPr>
              <w:t>ĐẢNG BỘ TRƯỜNG CAO ĐẲNG KỸ THUẬT</w:t>
            </w:r>
          </w:p>
          <w:p w:rsidR="00B84E03" w:rsidRDefault="00B84E03">
            <w:pPr>
              <w:spacing w:line="276" w:lineRule="auto"/>
              <w:jc w:val="center"/>
              <w:rPr>
                <w:b/>
                <w:bCs/>
              </w:rPr>
            </w:pPr>
            <w:r>
              <w:rPr>
                <w:b/>
                <w:bCs/>
              </w:rPr>
              <w:t>LÝ TỰ TRỌNG TP. HỒ CHÍ MINH</w:t>
            </w:r>
          </w:p>
          <w:p w:rsidR="00B84E03" w:rsidRDefault="00B84E03">
            <w:pPr>
              <w:spacing w:line="276" w:lineRule="auto"/>
              <w:jc w:val="center"/>
              <w:rPr>
                <w:b/>
                <w:bCs/>
                <w:sz w:val="26"/>
                <w:szCs w:val="26"/>
              </w:rPr>
            </w:pPr>
            <w:r>
              <w:rPr>
                <w:b/>
                <w:bCs/>
                <w:sz w:val="26"/>
                <w:szCs w:val="26"/>
              </w:rPr>
              <w:t>*</w:t>
            </w:r>
          </w:p>
          <w:p w:rsidR="00B84E03" w:rsidRDefault="00B84E03">
            <w:pPr>
              <w:spacing w:line="276" w:lineRule="auto"/>
              <w:jc w:val="center"/>
              <w:rPr>
                <w:b/>
                <w:bCs/>
              </w:rPr>
            </w:pPr>
            <w:r>
              <w:t>Số:       - BC/ĐU</w:t>
            </w:r>
          </w:p>
        </w:tc>
        <w:tc>
          <w:tcPr>
            <w:tcW w:w="4950" w:type="dxa"/>
            <w:hideMark/>
          </w:tcPr>
          <w:p w:rsidR="00B84E03" w:rsidRDefault="00B84E03">
            <w:pPr>
              <w:spacing w:line="276" w:lineRule="auto"/>
              <w:jc w:val="center"/>
              <w:rPr>
                <w:b/>
                <w:bCs/>
                <w:sz w:val="26"/>
                <w:szCs w:val="26"/>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386715</wp:posOffset>
                      </wp:positionH>
                      <wp:positionV relativeFrom="paragraph">
                        <wp:posOffset>186054</wp:posOffset>
                      </wp:positionV>
                      <wp:extent cx="22440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5pt;margin-top:14.65pt;width:176.7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mc:Fallback>
              </mc:AlternateContent>
            </w:r>
            <w:r>
              <w:rPr>
                <w:b/>
                <w:bCs/>
                <w:sz w:val="26"/>
                <w:szCs w:val="26"/>
              </w:rPr>
              <w:t>ĐẢNG CỘNG SẢN VIỆT NAM</w:t>
            </w:r>
          </w:p>
          <w:p w:rsidR="00B84E03" w:rsidRDefault="00B84E03">
            <w:pPr>
              <w:spacing w:line="276" w:lineRule="auto"/>
              <w:jc w:val="center"/>
              <w:rPr>
                <w:i/>
                <w:iCs/>
              </w:rPr>
            </w:pPr>
            <w:r>
              <w:rPr>
                <w:i/>
                <w:iCs/>
              </w:rPr>
              <w:t>TP.Hồ Chí Mi</w:t>
            </w:r>
            <w:r w:rsidR="002473BF">
              <w:rPr>
                <w:i/>
                <w:iCs/>
              </w:rPr>
              <w:t>nh, ngày 23  tháng 12 năm 2016</w:t>
            </w:r>
          </w:p>
        </w:tc>
      </w:tr>
    </w:tbl>
    <w:p w:rsidR="00B84E03" w:rsidRDefault="00B84E03" w:rsidP="00B84E03">
      <w:pPr>
        <w:ind w:right="-108" w:hanging="272"/>
        <w:jc w:val="center"/>
        <w:rPr>
          <w:b/>
          <w:sz w:val="32"/>
          <w:szCs w:val="32"/>
        </w:rPr>
      </w:pPr>
      <w:r>
        <w:rPr>
          <w:b/>
          <w:sz w:val="32"/>
          <w:szCs w:val="32"/>
        </w:rPr>
        <w:t>BÁO CÁO</w:t>
      </w:r>
    </w:p>
    <w:p w:rsidR="00B84E03" w:rsidRDefault="00B84E03" w:rsidP="00B84E03">
      <w:pPr>
        <w:ind w:right="-108" w:hanging="270"/>
        <w:jc w:val="center"/>
        <w:rPr>
          <w:b/>
          <w:sz w:val="28"/>
          <w:szCs w:val="28"/>
        </w:rPr>
      </w:pPr>
      <w:r>
        <w:rPr>
          <w:b/>
          <w:sz w:val="28"/>
          <w:szCs w:val="28"/>
        </w:rPr>
        <w:t>KIỂM ĐIỂM CỦA ĐẢNG ỦY VÀ BAN GIÁM HIỆU TRƯỜNG</w:t>
      </w:r>
    </w:p>
    <w:p w:rsidR="00B84E03" w:rsidRDefault="00B84E03" w:rsidP="00B84E03">
      <w:pPr>
        <w:ind w:right="-108" w:hanging="270"/>
        <w:jc w:val="center"/>
        <w:rPr>
          <w:b/>
          <w:sz w:val="28"/>
          <w:szCs w:val="28"/>
        </w:rPr>
      </w:pPr>
      <w:r>
        <w:rPr>
          <w:b/>
          <w:sz w:val="28"/>
          <w:szCs w:val="28"/>
        </w:rPr>
        <w:t>CAO ĐẲNG KỸ THUẬT LÝ TỰ TRỌNG TP. HỒ CHÍ MINH NĂM 201</w:t>
      </w:r>
      <w:r w:rsidR="002473BF">
        <w:rPr>
          <w:b/>
          <w:sz w:val="28"/>
          <w:szCs w:val="28"/>
        </w:rPr>
        <w:t>6</w:t>
      </w:r>
    </w:p>
    <w:p w:rsidR="00B84E03" w:rsidRDefault="00B84E03" w:rsidP="00B84E03">
      <w:pPr>
        <w:ind w:firstLine="720"/>
        <w:jc w:val="both"/>
        <w:rPr>
          <w:sz w:val="28"/>
          <w:szCs w:val="28"/>
        </w:rPr>
      </w:pPr>
    </w:p>
    <w:p w:rsidR="00B84E03" w:rsidRDefault="00B84E03" w:rsidP="00B84E03">
      <w:pPr>
        <w:tabs>
          <w:tab w:val="left" w:pos="993"/>
        </w:tabs>
        <w:ind w:firstLine="567"/>
        <w:jc w:val="both"/>
        <w:rPr>
          <w:sz w:val="28"/>
          <w:szCs w:val="28"/>
        </w:rPr>
      </w:pPr>
      <w:r>
        <w:rPr>
          <w:sz w:val="28"/>
          <w:szCs w:val="28"/>
        </w:rPr>
        <w:t>Căn cứ:</w:t>
      </w:r>
    </w:p>
    <w:p w:rsidR="00B84E03" w:rsidRPr="005B6DDC" w:rsidRDefault="00B84E03" w:rsidP="00B84E03">
      <w:pPr>
        <w:tabs>
          <w:tab w:val="left" w:pos="993"/>
        </w:tabs>
        <w:ind w:firstLine="567"/>
        <w:jc w:val="both"/>
        <w:rPr>
          <w:sz w:val="28"/>
          <w:szCs w:val="28"/>
        </w:rPr>
      </w:pPr>
      <w:r w:rsidRPr="005B6DDC">
        <w:rPr>
          <w:sz w:val="28"/>
          <w:szCs w:val="28"/>
        </w:rPr>
        <w:t xml:space="preserve">Quy định số 286-QĐ/TW ngày 08 tháng 02 năm 2010 của Bộ Chính trị về ban hành Quy chế đánh giá cán bộ, công chức; </w:t>
      </w:r>
    </w:p>
    <w:p w:rsidR="00B84E03" w:rsidRPr="005B6DDC" w:rsidRDefault="00B84E03" w:rsidP="00B84E03">
      <w:pPr>
        <w:tabs>
          <w:tab w:val="left" w:pos="993"/>
        </w:tabs>
        <w:ind w:firstLine="567"/>
        <w:jc w:val="both"/>
        <w:rPr>
          <w:sz w:val="28"/>
          <w:szCs w:val="28"/>
        </w:rPr>
      </w:pPr>
      <w:r w:rsidRPr="005B6DDC">
        <w:rPr>
          <w:sz w:val="28"/>
          <w:szCs w:val="28"/>
        </w:rPr>
        <w:t>Kế hoạch số 121-KH/TU ngày 20 tháng 10 năm 2014 của Thành ủy Thành phố Hồ Chí Minh về kiểm điểm tập thể, cá nhân và đánh giá, phân loại chất lượng tổ chức đảng, đảng viên hàng năm;</w:t>
      </w:r>
    </w:p>
    <w:p w:rsidR="00B84E03" w:rsidRPr="005B6DDC" w:rsidRDefault="00B84E03" w:rsidP="00B84E03">
      <w:pPr>
        <w:tabs>
          <w:tab w:val="left" w:pos="993"/>
        </w:tabs>
        <w:ind w:firstLine="567"/>
        <w:jc w:val="both"/>
        <w:rPr>
          <w:sz w:val="28"/>
          <w:szCs w:val="28"/>
        </w:rPr>
      </w:pPr>
      <w:r w:rsidRPr="005B6DDC">
        <w:rPr>
          <w:sz w:val="28"/>
          <w:szCs w:val="28"/>
        </w:rPr>
        <w:t>Công văn số 29-CV/BTCTU ngày 26 tháng 10 năm 2015 của Ban Tổ chức Thành ủy về kiểm điểm tập thể, cá nhân và đánh giá chất lượng tổ chức cơ sở đảng, đảng viên năm 2015;</w:t>
      </w:r>
    </w:p>
    <w:p w:rsidR="00B84E03" w:rsidRPr="005B6DDC" w:rsidRDefault="00B84E03" w:rsidP="00B84E03">
      <w:pPr>
        <w:tabs>
          <w:tab w:val="left" w:pos="993"/>
        </w:tabs>
        <w:ind w:firstLine="567"/>
        <w:jc w:val="both"/>
        <w:rPr>
          <w:sz w:val="28"/>
          <w:szCs w:val="28"/>
        </w:rPr>
      </w:pPr>
      <w:r w:rsidRPr="005B6DDC">
        <w:rPr>
          <w:sz w:val="28"/>
          <w:szCs w:val="28"/>
        </w:rPr>
        <w:t>Thực hiện Kế hoạch số 13-KH/ĐU ngày 09 tháng 11 năm 2015 về tổ chức kiểm điểm tập thể, cá nhân và đánh giá, phân loại chất lượng tổ chức cơ sở đảng, đảng viên năm 2015;</w:t>
      </w:r>
    </w:p>
    <w:p w:rsidR="00B84E03" w:rsidRDefault="00B84E03" w:rsidP="00B84E03">
      <w:pPr>
        <w:tabs>
          <w:tab w:val="left" w:pos="993"/>
        </w:tabs>
        <w:ind w:firstLine="567"/>
        <w:jc w:val="both"/>
        <w:rPr>
          <w:sz w:val="28"/>
          <w:szCs w:val="28"/>
        </w:rPr>
      </w:pPr>
      <w:r w:rsidRPr="005B6DDC">
        <w:rPr>
          <w:sz w:val="28"/>
          <w:szCs w:val="28"/>
        </w:rPr>
        <w:t>Đảng ủy và Ban Giám hiệu Trường Cao đẳng Kỹ thuật Lý Tự Trọng Thành phố Hồ Chí Minh báo cáo kiểm điểm tập thể lãnh đạo trường và đánh giá chất lượng cơ sở đảng năm 2015 như sau:</w:t>
      </w:r>
      <w:bookmarkStart w:id="0" w:name="_GoBack"/>
      <w:bookmarkEnd w:id="0"/>
    </w:p>
    <w:p w:rsidR="00B84E03" w:rsidRDefault="00B84E03" w:rsidP="00B84E03">
      <w:pPr>
        <w:tabs>
          <w:tab w:val="left" w:pos="993"/>
        </w:tabs>
        <w:ind w:firstLine="567"/>
        <w:jc w:val="both"/>
        <w:rPr>
          <w:sz w:val="28"/>
          <w:szCs w:val="28"/>
        </w:rPr>
      </w:pPr>
    </w:p>
    <w:p w:rsidR="00B84E03" w:rsidRDefault="00B84E03" w:rsidP="00B84E03">
      <w:pPr>
        <w:pStyle w:val="ListParagraph"/>
        <w:numPr>
          <w:ilvl w:val="0"/>
          <w:numId w:val="1"/>
        </w:numPr>
        <w:tabs>
          <w:tab w:val="left" w:pos="851"/>
        </w:tabs>
        <w:ind w:left="0" w:firstLine="567"/>
        <w:jc w:val="both"/>
        <w:rPr>
          <w:b/>
          <w:sz w:val="28"/>
          <w:szCs w:val="28"/>
        </w:rPr>
      </w:pPr>
      <w:r>
        <w:rPr>
          <w:b/>
          <w:sz w:val="28"/>
          <w:szCs w:val="28"/>
        </w:rPr>
        <w:t>TÌNH HÌNH CHUNG</w:t>
      </w:r>
    </w:p>
    <w:p w:rsidR="00B84E03" w:rsidRDefault="00B84E03" w:rsidP="00B84E03">
      <w:pPr>
        <w:pStyle w:val="ListParagraph"/>
        <w:numPr>
          <w:ilvl w:val="3"/>
          <w:numId w:val="1"/>
        </w:numPr>
        <w:tabs>
          <w:tab w:val="left" w:pos="851"/>
        </w:tabs>
        <w:ind w:left="0" w:firstLine="567"/>
        <w:jc w:val="both"/>
        <w:rPr>
          <w:sz w:val="28"/>
          <w:szCs w:val="28"/>
        </w:rPr>
      </w:pPr>
      <w:r>
        <w:rPr>
          <w:sz w:val="28"/>
          <w:szCs w:val="28"/>
        </w:rPr>
        <w:t>Tình hình chung:</w:t>
      </w:r>
    </w:p>
    <w:p w:rsidR="00B84E03" w:rsidRDefault="00B84E03" w:rsidP="00B84E03">
      <w:pPr>
        <w:tabs>
          <w:tab w:val="left" w:pos="851"/>
        </w:tabs>
        <w:ind w:firstLine="567"/>
        <w:jc w:val="both"/>
        <w:rPr>
          <w:sz w:val="28"/>
          <w:szCs w:val="28"/>
        </w:rPr>
      </w:pPr>
      <w:r>
        <w:rPr>
          <w:sz w:val="28"/>
          <w:szCs w:val="28"/>
        </w:rPr>
        <w:t xml:space="preserve">Đảng bộ Trường Cao đẳng Kỹ thuật Lý Tự Trọng Thành phố Hồ Chí Minh thực hiện nhiệm vụ chính trị dưới sự chỉ đạo của Đảng ủy Sở Giáo dục và Đào tạo Thành phố Hồ Chí Minh; Đảng ủy và Ban Giám hiệu Trường chỉ đạo các chi bộ và đơn vị trực thuộc trường thực hiện nhiệm vụ chuyên môn đào tạo và nghiệp vụ nhằm mục tiêu xây dựng nhà trường phát triển. </w:t>
      </w:r>
    </w:p>
    <w:p w:rsidR="00B84E03" w:rsidRDefault="00B84E03" w:rsidP="00B84E03">
      <w:pPr>
        <w:tabs>
          <w:tab w:val="left" w:pos="851"/>
        </w:tabs>
        <w:ind w:firstLine="567"/>
        <w:jc w:val="both"/>
        <w:rPr>
          <w:b/>
          <w:bCs/>
          <w:sz w:val="28"/>
          <w:szCs w:val="28"/>
        </w:rPr>
      </w:pPr>
      <w:r>
        <w:rPr>
          <w:bCs/>
          <w:sz w:val="28"/>
          <w:szCs w:val="28"/>
        </w:rPr>
        <w:t xml:space="preserve">Tập thể </w:t>
      </w:r>
      <w:r>
        <w:rPr>
          <w:sz w:val="28"/>
          <w:szCs w:val="28"/>
        </w:rPr>
        <w:t>Đảng ủy và Ban Giám hiệu Trường gồm 09 đồng chí (02 đồng chí Phó Hiệu trưởng và Đảng ủy có 7 đồng chí, trong đó có đồng chí Hiệu trưởng và 01 đồng chí Phó Hiệu trưởng)</w:t>
      </w:r>
    </w:p>
    <w:p w:rsidR="00B84E03" w:rsidRPr="005B6DDC" w:rsidRDefault="00B84E03" w:rsidP="00B84E03">
      <w:pPr>
        <w:tabs>
          <w:tab w:val="left" w:pos="851"/>
        </w:tabs>
        <w:ind w:firstLine="567"/>
        <w:jc w:val="both"/>
        <w:rPr>
          <w:b/>
          <w:bCs/>
          <w:sz w:val="28"/>
          <w:szCs w:val="28"/>
        </w:rPr>
      </w:pPr>
      <w:r w:rsidRPr="005B6DDC">
        <w:rPr>
          <w:b/>
          <w:bCs/>
          <w:sz w:val="28"/>
          <w:szCs w:val="28"/>
        </w:rPr>
        <w:t xml:space="preserve">Tổng số Đảng viên thuộc Đảng bộ đến cuối năm 2015 là </w:t>
      </w:r>
      <w:r w:rsidRPr="005B6DDC">
        <w:rPr>
          <w:b/>
          <w:sz w:val="28"/>
          <w:szCs w:val="28"/>
        </w:rPr>
        <w:t>58</w:t>
      </w:r>
      <w:r w:rsidRPr="005B6DDC">
        <w:rPr>
          <w:b/>
          <w:bCs/>
          <w:sz w:val="28"/>
          <w:szCs w:val="28"/>
        </w:rPr>
        <w:t xml:space="preserve"> Đảng viên.</w:t>
      </w:r>
    </w:p>
    <w:p w:rsidR="00B84E03" w:rsidRPr="005B6DDC" w:rsidRDefault="00B84E03" w:rsidP="00B84E03">
      <w:pPr>
        <w:tabs>
          <w:tab w:val="left" w:pos="851"/>
        </w:tabs>
        <w:ind w:firstLine="567"/>
        <w:jc w:val="both"/>
        <w:rPr>
          <w:sz w:val="28"/>
          <w:szCs w:val="28"/>
        </w:rPr>
      </w:pPr>
      <w:r w:rsidRPr="005B6DDC">
        <w:rPr>
          <w:i/>
          <w:iCs/>
          <w:sz w:val="28"/>
          <w:szCs w:val="28"/>
        </w:rPr>
        <w:t>Trong đó</w:t>
      </w:r>
      <w:r w:rsidRPr="005B6DDC">
        <w:rPr>
          <w:sz w:val="28"/>
          <w:szCs w:val="28"/>
        </w:rPr>
        <w:t>:</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chính thức: </w:t>
      </w:r>
      <w:r w:rsidRPr="005B6DDC">
        <w:rPr>
          <w:sz w:val="28"/>
          <w:szCs w:val="28"/>
        </w:rPr>
        <w:tab/>
        <w:t>54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dự bị: </w:t>
      </w:r>
      <w:r w:rsidRPr="005B6DDC">
        <w:rPr>
          <w:sz w:val="28"/>
          <w:szCs w:val="28"/>
        </w:rPr>
        <w:tab/>
        <w:t>04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Nữ: </w:t>
      </w:r>
      <w:r w:rsidRPr="005B6DDC">
        <w:rPr>
          <w:sz w:val="28"/>
          <w:szCs w:val="28"/>
        </w:rPr>
        <w:tab/>
        <w:t>22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là người dân tộc: </w:t>
      </w:r>
      <w:r w:rsidRPr="005B6DDC">
        <w:rPr>
          <w:sz w:val="28"/>
          <w:szCs w:val="28"/>
        </w:rPr>
        <w:tab/>
        <w:t>00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chuyển đến năm 2015: </w:t>
      </w:r>
      <w:r w:rsidRPr="005B6DDC">
        <w:rPr>
          <w:sz w:val="28"/>
          <w:szCs w:val="28"/>
        </w:rPr>
        <w:tab/>
        <w:t>04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chuyển đi năm 2015: </w:t>
      </w:r>
      <w:r w:rsidRPr="005B6DDC">
        <w:rPr>
          <w:sz w:val="28"/>
          <w:szCs w:val="28"/>
        </w:rPr>
        <w:tab/>
        <w:t>06 đ/c</w:t>
      </w:r>
    </w:p>
    <w:p w:rsidR="00B84E03" w:rsidRPr="005B6DDC" w:rsidRDefault="00B84E03" w:rsidP="00B84E03">
      <w:pPr>
        <w:tabs>
          <w:tab w:val="left" w:pos="851"/>
          <w:tab w:val="left" w:pos="5103"/>
        </w:tabs>
        <w:ind w:firstLine="567"/>
        <w:jc w:val="both"/>
        <w:rPr>
          <w:sz w:val="28"/>
          <w:szCs w:val="28"/>
        </w:rPr>
      </w:pPr>
      <w:r w:rsidRPr="005B6DDC">
        <w:rPr>
          <w:sz w:val="28"/>
          <w:szCs w:val="28"/>
        </w:rPr>
        <w:t xml:space="preserve">Đảng viên mới kết nạp năm 2015: </w:t>
      </w:r>
      <w:r w:rsidRPr="005B6DDC">
        <w:rPr>
          <w:sz w:val="28"/>
          <w:szCs w:val="28"/>
        </w:rPr>
        <w:tab/>
        <w:t>03  đ/c</w:t>
      </w:r>
    </w:p>
    <w:p w:rsidR="00B84E03" w:rsidRDefault="00B84E03" w:rsidP="00B84E03">
      <w:pPr>
        <w:tabs>
          <w:tab w:val="left" w:pos="851"/>
        </w:tabs>
        <w:ind w:firstLine="567"/>
        <w:jc w:val="both"/>
        <w:rPr>
          <w:sz w:val="28"/>
          <w:szCs w:val="28"/>
        </w:rPr>
      </w:pPr>
      <w:r w:rsidRPr="005B6DDC">
        <w:rPr>
          <w:sz w:val="28"/>
          <w:szCs w:val="28"/>
        </w:rPr>
        <w:t>(Cuối tháng 12 năm 2015 sẽ kết nạp thêm 02 đồng chí, đã có quyết định kết nạp)</w:t>
      </w:r>
    </w:p>
    <w:p w:rsidR="00B84E03" w:rsidRDefault="00B84E03" w:rsidP="00B84E03">
      <w:pPr>
        <w:tabs>
          <w:tab w:val="left" w:pos="851"/>
        </w:tabs>
        <w:ind w:firstLine="567"/>
        <w:jc w:val="both"/>
        <w:rPr>
          <w:sz w:val="28"/>
          <w:szCs w:val="28"/>
        </w:rPr>
      </w:pPr>
      <w:r>
        <w:rPr>
          <w:sz w:val="28"/>
          <w:szCs w:val="28"/>
        </w:rPr>
        <w:lastRenderedPageBreak/>
        <w:t>2. Thuận lợi.</w:t>
      </w:r>
    </w:p>
    <w:p w:rsidR="00B84E03" w:rsidRDefault="00B84E03" w:rsidP="00B84E03">
      <w:pPr>
        <w:ind w:firstLine="720"/>
        <w:jc w:val="both"/>
        <w:rPr>
          <w:sz w:val="28"/>
          <w:szCs w:val="28"/>
        </w:rPr>
      </w:pPr>
      <w:r>
        <w:rPr>
          <w:sz w:val="28"/>
          <w:szCs w:val="28"/>
        </w:rPr>
        <w:t>Đảng bộ luôn nhận được sự quan tâm chỉ đạo và hướng dẫn kịp thời của Thành ủy và Đảng ủy Sở Giáo dục và Đào tạo thành phố Hồ Chí Minh.</w:t>
      </w:r>
    </w:p>
    <w:p w:rsidR="00B84E03" w:rsidRDefault="00B84E03" w:rsidP="00B84E03">
      <w:pPr>
        <w:ind w:firstLine="720"/>
        <w:jc w:val="both"/>
        <w:rPr>
          <w:sz w:val="28"/>
          <w:szCs w:val="28"/>
        </w:rPr>
      </w:pPr>
      <w:r>
        <w:rPr>
          <w:sz w:val="28"/>
          <w:szCs w:val="28"/>
        </w:rPr>
        <w:t xml:space="preserve">Thực hiện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Nhà trường được Thành ủy, Ủy ban nhân dân thành phố và Đảng ủy Sở Giáo dục và Đào tạo chọn xây dựng thành trường trọng điểm, trường tiên tiến của ngành giáo dục thành phố đến năm 2020 là một vinh dự lớn, đồng thời là cơ hội để Nhà trường thiết lập các chỉ tiêu phấn đấu trong kế hoạch chiến lược phát triển trường, qua đó có thêm nhiều điều kiện thuận lợi để nhà trường đẩy mạnh các mặt hoạt động, tiếp cận với các tiêu chuẩn đào tạo nghề nghiệp trong khu vực và quốc tế. </w:t>
      </w:r>
    </w:p>
    <w:p w:rsidR="00B84E03" w:rsidRDefault="00B84E03" w:rsidP="00B84E03">
      <w:pPr>
        <w:ind w:firstLine="720"/>
        <w:jc w:val="both"/>
        <w:rPr>
          <w:sz w:val="28"/>
          <w:szCs w:val="28"/>
        </w:rPr>
      </w:pPr>
      <w:r>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B84E03" w:rsidRDefault="00B84E03" w:rsidP="00B84E03">
      <w:pPr>
        <w:ind w:firstLine="720"/>
        <w:jc w:val="both"/>
        <w:rPr>
          <w:sz w:val="28"/>
          <w:szCs w:val="28"/>
        </w:rPr>
      </w:pPr>
      <w:r>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B84E03" w:rsidRDefault="00B84E03" w:rsidP="00B84E03">
      <w:pPr>
        <w:ind w:firstLine="720"/>
        <w:jc w:val="both"/>
        <w:rPr>
          <w:sz w:val="28"/>
          <w:szCs w:val="28"/>
        </w:rPr>
      </w:pPr>
      <w:r>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B84E03" w:rsidRDefault="00B84E03" w:rsidP="00B84E03">
      <w:pPr>
        <w:tabs>
          <w:tab w:val="left" w:pos="851"/>
        </w:tabs>
        <w:ind w:firstLine="567"/>
        <w:jc w:val="both"/>
        <w:rPr>
          <w:sz w:val="28"/>
          <w:szCs w:val="28"/>
        </w:rPr>
      </w:pPr>
      <w:r>
        <w:rPr>
          <w:sz w:val="28"/>
          <w:szCs w:val="28"/>
        </w:rPr>
        <w:t>Cơ sở vật chất gồm nhà xưởng, máy móc thiết bị dạy học, thư viện… cơ bản đã được trang bị và đầu tư tốt, từng bước đáp ứng yêu cầu đào tạo nhân lực gắn với nhu cầu xã hội.</w:t>
      </w:r>
    </w:p>
    <w:p w:rsidR="00B84E03" w:rsidRDefault="00B84E03" w:rsidP="00B84E03">
      <w:pPr>
        <w:tabs>
          <w:tab w:val="left" w:pos="851"/>
        </w:tabs>
        <w:ind w:firstLine="567"/>
        <w:jc w:val="both"/>
        <w:rPr>
          <w:sz w:val="28"/>
          <w:szCs w:val="28"/>
        </w:rPr>
      </w:pPr>
      <w:r>
        <w:rPr>
          <w:sz w:val="28"/>
          <w:szCs w:val="28"/>
        </w:rPr>
        <w:t>Tập thể Đảng ủy, Ban Giám hiệu và cấp ủy chi bộ đã tập trung được sức mạnh đoàn kết của đội ngũ, động viên cán bộ Đảng viên lâu năm chia sẻ kinh nghiệm trong công tác quản lý, công tác đào tạo… và thực hiện nhiệm vụ giáo dục học sinh sinh viên (HSSV) trong nhà trường .</w:t>
      </w:r>
    </w:p>
    <w:p w:rsidR="00B84E03" w:rsidRDefault="00B84E03" w:rsidP="00B84E03">
      <w:pPr>
        <w:pStyle w:val="BodyTextIndent2"/>
        <w:tabs>
          <w:tab w:val="left" w:pos="851"/>
        </w:tabs>
        <w:ind w:firstLine="567"/>
        <w:rPr>
          <w:rFonts w:ascii="Times New Roman" w:hAnsi="Times New Roman"/>
          <w:sz w:val="28"/>
          <w:szCs w:val="28"/>
        </w:rPr>
      </w:pPr>
      <w:r>
        <w:rPr>
          <w:rFonts w:ascii="Times New Roman" w:hAnsi="Times New Roman"/>
          <w:sz w:val="28"/>
          <w:szCs w:val="28"/>
        </w:rPr>
        <w:t xml:space="preserve">Các ban ngành, đoàn thể, các tổ chức chính trị xã hội ở địa phương đã tích cực hỗ trợ nhà trường trên các mặt hoạt động phong trào. </w:t>
      </w:r>
    </w:p>
    <w:p w:rsidR="00B84E03" w:rsidRDefault="00B84E03" w:rsidP="00B84E03">
      <w:pPr>
        <w:tabs>
          <w:tab w:val="left" w:pos="851"/>
        </w:tabs>
        <w:ind w:firstLine="567"/>
        <w:jc w:val="both"/>
        <w:rPr>
          <w:sz w:val="28"/>
          <w:szCs w:val="28"/>
        </w:rPr>
      </w:pPr>
      <w:r>
        <w:rPr>
          <w:sz w:val="28"/>
          <w:szCs w:val="28"/>
        </w:rPr>
        <w:t xml:space="preserve">3. Khó khăn: </w:t>
      </w:r>
    </w:p>
    <w:p w:rsidR="00B84E03" w:rsidRDefault="00B84E03" w:rsidP="00B84E03">
      <w:pPr>
        <w:tabs>
          <w:tab w:val="left" w:pos="851"/>
        </w:tabs>
        <w:ind w:firstLine="567"/>
        <w:jc w:val="both"/>
        <w:rPr>
          <w:sz w:val="28"/>
          <w:szCs w:val="28"/>
        </w:rPr>
      </w:pPr>
      <w:r>
        <w:rPr>
          <w:sz w:val="28"/>
          <w:szCs w:val="28"/>
        </w:rPr>
        <w:t xml:space="preserve">Trong năm học </w:t>
      </w:r>
      <w:r w:rsidRPr="005B6DDC">
        <w:rPr>
          <w:sz w:val="28"/>
          <w:szCs w:val="28"/>
        </w:rPr>
        <w:t>2014 – 2015</w:t>
      </w:r>
      <w:r w:rsidRPr="005B6DDC">
        <w:rPr>
          <w:sz w:val="28"/>
          <w:szCs w:val="28"/>
          <w:highlight w:val="yellow"/>
        </w:rPr>
        <w:t>,</w:t>
      </w:r>
      <w:r>
        <w:rPr>
          <w:sz w:val="28"/>
          <w:szCs w:val="28"/>
        </w:rPr>
        <w:t xml:space="preserve"> việc thay đổi cán bộ quản lý Nhà trường có ảnh hưởng đến cung cách quản lý và các điều kiện thực hiện nhiệm vụ, cũng như tâm tư nguyện vọng của đội ngũ CB, GV, NV. Việc một cán bộ quản lý (chức danh Phó Hiệu trưởng) nghỉ bệnh dài ngày từ tháng </w:t>
      </w:r>
      <w:r w:rsidRPr="00E55798">
        <w:rPr>
          <w:sz w:val="28"/>
          <w:szCs w:val="28"/>
          <w:highlight w:val="yellow"/>
        </w:rPr>
        <w:t>7</w:t>
      </w:r>
      <w:r w:rsidRPr="005B6DDC">
        <w:rPr>
          <w:sz w:val="28"/>
          <w:szCs w:val="28"/>
        </w:rPr>
        <w:t>/2015</w:t>
      </w:r>
      <w:r>
        <w:rPr>
          <w:sz w:val="28"/>
          <w:szCs w:val="28"/>
        </w:rPr>
        <w:t xml:space="preserve"> cũng làm cho công tác lãnh đạo, chỉ đạo của tập thể Đảng ủy, Ban Giám hiệu gặp khó khăn vì thiếu nhân sự.</w:t>
      </w:r>
    </w:p>
    <w:p w:rsidR="00B84E03" w:rsidRDefault="00B84E03" w:rsidP="00B84E03">
      <w:pPr>
        <w:ind w:firstLine="720"/>
        <w:jc w:val="both"/>
        <w:rPr>
          <w:sz w:val="28"/>
          <w:szCs w:val="28"/>
        </w:rPr>
      </w:pPr>
      <w:r>
        <w:rPr>
          <w:sz w:val="28"/>
          <w:szCs w:val="28"/>
        </w:rPr>
        <w:t xml:space="preserve">Trong năm </w:t>
      </w:r>
      <w:r w:rsidRPr="005B6DDC">
        <w:rPr>
          <w:sz w:val="28"/>
          <w:szCs w:val="28"/>
        </w:rPr>
        <w:t>2015,</w:t>
      </w:r>
      <w:r>
        <w:rPr>
          <w:sz w:val="28"/>
          <w:szCs w:val="28"/>
        </w:rPr>
        <w:t xml:space="preserve"> việc tuyển sinh các bậc đào tạo nghề nghiệp (cao đẳng, trung cấp chuyên nghiệp, cao đẳng nghề, trung cấp nghề) của các trường nói chung và công tác tuyển sinh của trường nói riêng gặp rất nhiều khó khăn vì nhiều lý do, do điều kiện hội nhập ngày càng sâu rộng của nước ta, do việc cạnh tranh gay gắt trong tuyển sinh giữa các trường trong thực tế. Hơn nữa, vẫn còn một bộ phận khá lớn phụ huynh chưa nhận thức đầy đủ về vai trò quan trọng của giáo dục nghề nghiệp trong định hướng sự nghiệp của con em mình.</w:t>
      </w:r>
    </w:p>
    <w:p w:rsidR="00B84E03" w:rsidRDefault="00B84E03" w:rsidP="00B84E03">
      <w:pPr>
        <w:ind w:firstLine="567"/>
        <w:jc w:val="both"/>
        <w:rPr>
          <w:sz w:val="28"/>
          <w:szCs w:val="28"/>
        </w:rPr>
      </w:pPr>
      <w:r>
        <w:rPr>
          <w:sz w:val="28"/>
          <w:szCs w:val="28"/>
        </w:rPr>
        <w:t xml:space="preserve">Mặc dù được sự chỉ đạo và hỗ trợ của Đảng ủy và phòng ban Sở Giáo dục và Đào tạo, nhưng vấn đề giải thể trường THPT Lý Tự Trọng thực hiện theo lộ trình đến năm </w:t>
      </w:r>
      <w:r>
        <w:rPr>
          <w:sz w:val="28"/>
          <w:szCs w:val="28"/>
        </w:rPr>
        <w:lastRenderedPageBreak/>
        <w:t>2017 cũng khiến trường gặp nhiều khó khăn, đặc biệt là công tác ổn định tư tưởng của đội ngũ giáo viên khi đăng ký thuyên chuyển công tác nhưng chưa sắp xếp được đơn vị nhận theo nguyện vọng của GV, nên có 8/24 GV chưa thuyên chuyển được tiếp tục công tác</w:t>
      </w:r>
      <w:r>
        <w:rPr>
          <w:b/>
          <w:sz w:val="28"/>
          <w:szCs w:val="28"/>
        </w:rPr>
        <w:t xml:space="preserve"> </w:t>
      </w:r>
      <w:r>
        <w:rPr>
          <w:sz w:val="28"/>
          <w:szCs w:val="28"/>
        </w:rPr>
        <w:t>tại trường trong năm học 2015 – 2016, các GV này quay lại giảng dạy khi khối lượng công tác năm học 2015 – 2016 đã phân công xong và đã thực hiện được 2 tuần, do đó cả nhà trường và GV đều gặp khó khăn trong phân công giảng dạy cho 8 GV này.</w:t>
      </w:r>
    </w:p>
    <w:p w:rsidR="00B84E03" w:rsidRDefault="00B84E03" w:rsidP="00B84E03">
      <w:pPr>
        <w:ind w:firstLine="567"/>
        <w:jc w:val="both"/>
        <w:rPr>
          <w:sz w:val="28"/>
          <w:szCs w:val="28"/>
        </w:rPr>
      </w:pPr>
      <w:r>
        <w:rPr>
          <w:sz w:val="28"/>
          <w:szCs w:val="28"/>
        </w:rPr>
        <w:t>Nhà trường còn thiếu lực lượng, giảng viên, giáo viên có trình độ tiến sĩ, lực lượng chuyên gia đầu ngành, có kinh nghiệm thực tế.</w:t>
      </w:r>
    </w:p>
    <w:p w:rsidR="00B84E03" w:rsidRDefault="00B84E03" w:rsidP="00B84E03">
      <w:pPr>
        <w:ind w:firstLine="567"/>
        <w:jc w:val="both"/>
        <w:rPr>
          <w:sz w:val="28"/>
          <w:szCs w:val="28"/>
        </w:rPr>
      </w:pPr>
      <w:r>
        <w:rPr>
          <w:sz w:val="28"/>
          <w:szCs w:val="28"/>
        </w:rPr>
        <w:t>Công tác phát triển đảng đã được quan tâm nhưng việc phát triển đảng trong lực lượng HSSV còn nhiều khó khăn do thời gian học tập tại trường của sinh viên ngắn nên chủ yếu dừng ở việc bồi dưỡng cảm tình đảng.</w:t>
      </w:r>
    </w:p>
    <w:p w:rsidR="00B84E03" w:rsidRDefault="00B84E03" w:rsidP="00B84E03">
      <w:pPr>
        <w:ind w:firstLine="567"/>
        <w:jc w:val="both"/>
        <w:rPr>
          <w:sz w:val="28"/>
          <w:szCs w:val="28"/>
        </w:rPr>
      </w:pPr>
      <w:r>
        <w:rPr>
          <w:sz w:val="28"/>
          <w:szCs w:val="28"/>
        </w:rPr>
        <w:t xml:space="preserve">Cơ sở vật chất và đa số trang thiết bị máy móc phục vụ đào tạo của trường hiện chưa đáp ứng yêu cầu chuẩn trường tiên tiến. Công trình xây dựng Phân hiệu của trường ở huyện Củ Chi sau 10 năm có chủ trương của Ủy ban nhân dân thành phố vẫn đang dừng ở mức ghi vốn, chưa có các bước xúc tiến cụ thể.   </w:t>
      </w:r>
    </w:p>
    <w:p w:rsidR="00B84E03" w:rsidRDefault="00B84E03" w:rsidP="00B84E03">
      <w:pPr>
        <w:numPr>
          <w:ilvl w:val="0"/>
          <w:numId w:val="1"/>
        </w:numPr>
        <w:tabs>
          <w:tab w:val="left" w:pos="993"/>
        </w:tabs>
        <w:ind w:left="0" w:firstLine="567"/>
        <w:jc w:val="both"/>
        <w:rPr>
          <w:b/>
          <w:sz w:val="28"/>
          <w:szCs w:val="28"/>
        </w:rPr>
      </w:pPr>
      <w:r>
        <w:rPr>
          <w:b/>
          <w:sz w:val="28"/>
          <w:szCs w:val="28"/>
        </w:rPr>
        <w:t>LÃNH ĐẠO THỰC HIỆN NHIỆM VỤ CHÍNH TRỊ</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B84E03" w:rsidRPr="005B6DDC" w:rsidRDefault="00B84E03" w:rsidP="00B84E03">
      <w:pPr>
        <w:numPr>
          <w:ilvl w:val="0"/>
          <w:numId w:val="2"/>
        </w:numPr>
        <w:tabs>
          <w:tab w:val="left" w:pos="993"/>
        </w:tabs>
        <w:ind w:left="0" w:firstLine="567"/>
        <w:jc w:val="both"/>
        <w:rPr>
          <w:sz w:val="28"/>
          <w:szCs w:val="28"/>
        </w:rPr>
      </w:pPr>
      <w:r>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w:t>
      </w:r>
      <w:r w:rsidRPr="005B6DDC">
        <w:rPr>
          <w:sz w:val="28"/>
          <w:szCs w:val="28"/>
        </w:rPr>
        <w:t>quá trình tổ chức triển khai các mặt hoạt động của trường.</w:t>
      </w:r>
    </w:p>
    <w:p w:rsidR="00B84E03" w:rsidRDefault="00B84E03" w:rsidP="00B84E03">
      <w:pPr>
        <w:pStyle w:val="ListParagraph"/>
        <w:numPr>
          <w:ilvl w:val="0"/>
          <w:numId w:val="2"/>
        </w:numPr>
        <w:tabs>
          <w:tab w:val="left" w:pos="851"/>
          <w:tab w:val="left" w:pos="993"/>
        </w:tabs>
        <w:ind w:left="0" w:firstLine="567"/>
        <w:jc w:val="both"/>
        <w:rPr>
          <w:sz w:val="28"/>
          <w:szCs w:val="28"/>
        </w:rPr>
      </w:pPr>
      <w:r w:rsidRPr="005B6DDC">
        <w:rPr>
          <w:sz w:val="28"/>
          <w:szCs w:val="28"/>
        </w:rPr>
        <w:t xml:space="preserve"> Việc Nhà trường được chọn xây dựng thành trường trọng điểm, trường tiên tiến của ngành giáo dục thành phố đến năm 2020 là vinh dự</w:t>
      </w:r>
      <w:r w:rsidRPr="005B6DDC">
        <w:rPr>
          <w:sz w:val="28"/>
          <w:szCs w:val="28"/>
          <w:highlight w:val="yellow"/>
        </w:rPr>
        <w:t>,</w:t>
      </w:r>
      <w:r>
        <w:rPr>
          <w:sz w:val="28"/>
          <w:szCs w:val="28"/>
        </w:rPr>
        <w:t xml:space="preserve"> là động lực cũng đồng thời đặt ra những thách thức to lớn đối với trường vì các tiêu chuẩn, tiêu chí của một trường cao đẳng tiên tiến khá cao so với những điều kiện hiện nay của trường.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 để điều chỉnh kế hoạch chiến lược phát triển trường theo các mục tiêu xây dựng trường tiên tiến.</w:t>
      </w:r>
    </w:p>
    <w:p w:rsidR="00B84E03" w:rsidRDefault="00B84E03" w:rsidP="00B84E03">
      <w:pPr>
        <w:numPr>
          <w:ilvl w:val="0"/>
          <w:numId w:val="2"/>
        </w:numPr>
        <w:tabs>
          <w:tab w:val="left" w:pos="993"/>
        </w:tabs>
        <w:ind w:left="0" w:firstLine="567"/>
        <w:jc w:val="both"/>
        <w:rPr>
          <w:sz w:val="28"/>
          <w:szCs w:val="28"/>
        </w:rPr>
      </w:pPr>
      <w:r>
        <w:rPr>
          <w:sz w:val="28"/>
          <w:szCs w:val="28"/>
        </w:rPr>
        <w:t>Dưới sự lãnh đạo của Đảng ủy, cấp ủy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B84E03" w:rsidRPr="005B6DDC"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đã chỉ đạo các khoa nghề tổ chức hội thi Học sinh – Sinh viên giỏi nghề, tạo môi trường rèn luyện nâng cao tay nghề và kiến thức cho HSSV. Đã phối hợp với Thành Đoàn tổ chức Hội thi "Học sinh, </w:t>
      </w:r>
      <w:r w:rsidRPr="005B6DDC">
        <w:rPr>
          <w:sz w:val="28"/>
          <w:szCs w:val="28"/>
        </w:rPr>
        <w:t>sinh viên giỏi nghề” lần VII - năm 2015; Tham gia ngày hội tư vấn tuyển sinh tại trường Đại học Bách khoa TP. Hồ Chí Minh; Tham dự triển lãm ngày hội 40 năm giáo dục và đào tạo thành phố Hồ Chí Minh tại Hội trường Thống Nhất, tham gia chương trình tư vấn hướng nghiệp – tuyển sinh năm 2015 chủ đề “Cùng bạn quyết định tương lai 2015" do Báo Giáo dục TP.HCM và Sở Giáo dục– Đào tạo TP. HCM tổ chức tại trường.</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 xml:space="preserve">Đảng ủy và Ban Giám hiệu đã lãnh đạo thực hiện tốt các nhiệm vụ chính trị, chỉ tiêu, kế hoạch, chương trình công tác chuyên môn, nghiệp vụ năm học </w:t>
      </w:r>
      <w:r w:rsidRPr="005B6DDC">
        <w:rPr>
          <w:sz w:val="28"/>
          <w:szCs w:val="28"/>
        </w:rPr>
        <w:t>2014-2015</w:t>
      </w:r>
      <w:r>
        <w:rPr>
          <w:sz w:val="28"/>
          <w:szCs w:val="28"/>
        </w:rPr>
        <w:t xml:space="preserve"> của khối cao đẳng, trung cấp chuyên nghiệp và khối trung học phổ thông.</w:t>
      </w:r>
    </w:p>
    <w:p w:rsidR="00B84E03" w:rsidRDefault="00B84E03" w:rsidP="00B84E03">
      <w:pPr>
        <w:numPr>
          <w:ilvl w:val="0"/>
          <w:numId w:val="2"/>
        </w:numPr>
        <w:tabs>
          <w:tab w:val="left" w:pos="993"/>
        </w:tabs>
        <w:ind w:left="0" w:firstLine="567"/>
        <w:jc w:val="both"/>
        <w:rPr>
          <w:sz w:val="28"/>
          <w:szCs w:val="28"/>
        </w:rPr>
      </w:pPr>
      <w:r>
        <w:rPr>
          <w:sz w:val="28"/>
          <w:szCs w:val="28"/>
        </w:rPr>
        <w:t>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w:t>
      </w:r>
    </w:p>
    <w:p w:rsidR="00B84E03" w:rsidRPr="005B6DDC" w:rsidRDefault="00B84E03" w:rsidP="00B84E03">
      <w:pPr>
        <w:numPr>
          <w:ilvl w:val="0"/>
          <w:numId w:val="2"/>
        </w:numPr>
        <w:tabs>
          <w:tab w:val="left" w:pos="993"/>
        </w:tabs>
        <w:ind w:left="0" w:firstLine="567"/>
        <w:jc w:val="both"/>
        <w:rPr>
          <w:sz w:val="28"/>
          <w:szCs w:val="28"/>
        </w:rPr>
      </w:pPr>
      <w:r w:rsidRPr="005B6DDC">
        <w:rPr>
          <w:sz w:val="28"/>
          <w:szCs w:val="28"/>
        </w:rPr>
        <w:t xml:space="preserve">Qua công tác tổ chức thao giảng từ cấp khoa, cấp trường, đã chọn cử và tạo điều kiện cho 3 giáo viên tham gia Hội thi giáo viên giỏi trung cấp chuyên nghiệp cấp thành phố, cả 3 giáo viên đều được công nhận đạt giáo viên giỏi cấp thành phố, sau đó 1 giáo viên tiếp tục dự Hội thi giáo viên giỏi trung cấp chuyên nghiệp cấp toàn quốc đạt giải Nhì, đây là những thành tích rất đáng biểu dương của đội ngũ GV. Số GV được kiểm tra chuyên môn năm học 2014 – 2015 là 174/180 GV, kết quả có 173/174 GV đạt từ khá trở lên, trong đó có 47,7% đạt loại tốt. </w:t>
      </w:r>
    </w:p>
    <w:p w:rsidR="00B84E03" w:rsidRPr="005B6DDC" w:rsidRDefault="00B84E03" w:rsidP="00B84E03">
      <w:pPr>
        <w:numPr>
          <w:ilvl w:val="0"/>
          <w:numId w:val="2"/>
        </w:numPr>
        <w:tabs>
          <w:tab w:val="left" w:pos="993"/>
        </w:tabs>
        <w:ind w:left="0" w:firstLine="567"/>
        <w:jc w:val="both"/>
        <w:rPr>
          <w:sz w:val="28"/>
          <w:szCs w:val="28"/>
        </w:rPr>
      </w:pPr>
      <w:r w:rsidRPr="005B6DDC">
        <w:rPr>
          <w:sz w:val="28"/>
          <w:szCs w:val="28"/>
        </w:rPr>
        <w:t xml:space="preserve">Kết thúc năm học 2014 – 2015, 374/390 CB, GV, NV (96%) đạt danh hiệu lao động tiên tiến, 56 cá nhân (15%) đạt danh hiệu Chiến sĩ thi đua cơ sở, đã đề nghị 9 cá nhân đạt danh hiệu Chiến sĩ thi đua cấp thành phố, đã đề nghị 32 cá nhân đạt bằng khen cấp Thành phố, đã đề nghị 6 cá nhân đạt bằng khen cấp Bộ Giáo dục và Đào tạo, đã đề nghị 21 cá nhân nhận Huy hiệu Thành phố, đã đề nghị 1 cá nhân đạt bằng khen của Thủ tướng. Nhà trường đạt Tập thể lao động xuất sắc, 18/22 đơn vị trực thuộc trường đạt tiên tiến và tiên tiến xuất sắc. </w:t>
      </w:r>
    </w:p>
    <w:p w:rsidR="00B84E03" w:rsidRPr="005B6DDC" w:rsidRDefault="00B84E03" w:rsidP="00B84E03">
      <w:pPr>
        <w:numPr>
          <w:ilvl w:val="0"/>
          <w:numId w:val="2"/>
        </w:numPr>
        <w:tabs>
          <w:tab w:val="left" w:pos="993"/>
        </w:tabs>
        <w:ind w:left="0" w:firstLine="567"/>
        <w:jc w:val="both"/>
        <w:rPr>
          <w:sz w:val="28"/>
          <w:szCs w:val="28"/>
        </w:rPr>
      </w:pPr>
      <w:r>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w:t>
      </w:r>
      <w:r w:rsidRPr="005B6DDC">
        <w:rPr>
          <w:sz w:val="28"/>
          <w:szCs w:val="28"/>
        </w:rPr>
        <w:t>công tác tuyển sinh năm 2015, tuyển được 3465 HSSV/4560 chỉ tiêu, tăng quy mô đào tạo theo đúng tiến độ kế hoạch chiến lược phát triển trường.</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quan tâm chăm lo đời sống vật chất và tinh thần cho đội ngũ CB, GV, NV và HSSV trong nhà trường,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B84E03" w:rsidRDefault="00B84E03" w:rsidP="00B84E03">
      <w:pPr>
        <w:numPr>
          <w:ilvl w:val="0"/>
          <w:numId w:val="2"/>
        </w:numPr>
        <w:tabs>
          <w:tab w:val="left" w:pos="993"/>
        </w:tabs>
        <w:ind w:left="0" w:firstLine="567"/>
        <w:jc w:val="both"/>
        <w:rPr>
          <w:sz w:val="28"/>
          <w:szCs w:val="28"/>
        </w:rPr>
      </w:pPr>
      <w:r>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hệ thống thông tin này phục vụ công việc chung của trường một cách nhanh chóng, thuận lợi. </w:t>
      </w:r>
    </w:p>
    <w:p w:rsidR="00B84E03" w:rsidRDefault="00B84E03" w:rsidP="00B84E03">
      <w:pPr>
        <w:numPr>
          <w:ilvl w:val="0"/>
          <w:numId w:val="2"/>
        </w:numPr>
        <w:tabs>
          <w:tab w:val="left" w:pos="993"/>
        </w:tabs>
        <w:ind w:left="0" w:firstLine="567"/>
        <w:jc w:val="both"/>
        <w:rPr>
          <w:sz w:val="28"/>
          <w:szCs w:val="28"/>
        </w:rPr>
      </w:pPr>
      <w:r>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B84E03" w:rsidRDefault="00B84E03" w:rsidP="00B84E03">
      <w:pPr>
        <w:numPr>
          <w:ilvl w:val="0"/>
          <w:numId w:val="2"/>
        </w:numPr>
        <w:tabs>
          <w:tab w:val="left" w:pos="993"/>
        </w:tabs>
        <w:ind w:left="0" w:firstLine="567"/>
        <w:jc w:val="both"/>
        <w:rPr>
          <w:sz w:val="28"/>
          <w:szCs w:val="28"/>
        </w:rPr>
      </w:pPr>
      <w:r>
        <w:rPr>
          <w:sz w:val="28"/>
          <w:szCs w:val="28"/>
        </w:rPr>
        <w:t xml:space="preserve">Xây dựng môi trường sư phạm đảm bảo “Xanh - sạch - trật tự - ngăn nắp” và tham gia tốt cuộc vận động trồng cây, xây dựng công sở văn minh sạch đẹp. Tiếp tục phát triển y tế học đường, trường có đội ngũ cán bộ y tế chuyên môn vững vàng (1 Bác sĩ chuyên khoa I, 3 </w:t>
      </w:r>
      <w:r w:rsidRPr="000945F3">
        <w:rPr>
          <w:sz w:val="28"/>
          <w:szCs w:val="28"/>
          <w:highlight w:val="yellow"/>
        </w:rPr>
        <w:t>y sĩ)</w:t>
      </w:r>
      <w:r>
        <w:rPr>
          <w:sz w:val="28"/>
          <w:szCs w:val="28"/>
        </w:rPr>
        <w:t xml:space="preserve"> chăm lo tốt sức khỏe CB, GV, NV và HSSV. </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B84E03" w:rsidRDefault="00B84E03" w:rsidP="00B84E03">
      <w:pPr>
        <w:numPr>
          <w:ilvl w:val="0"/>
          <w:numId w:val="2"/>
        </w:numPr>
        <w:tabs>
          <w:tab w:val="left" w:pos="993"/>
        </w:tabs>
        <w:ind w:left="0" w:firstLine="567"/>
        <w:jc w:val="both"/>
        <w:rPr>
          <w:sz w:val="28"/>
          <w:szCs w:val="28"/>
        </w:rPr>
      </w:pPr>
      <w:r>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B84E03" w:rsidRDefault="00B84E03" w:rsidP="00B84E03">
      <w:pPr>
        <w:numPr>
          <w:ilvl w:val="0"/>
          <w:numId w:val="2"/>
        </w:numPr>
        <w:tabs>
          <w:tab w:val="left" w:pos="993"/>
        </w:tabs>
        <w:ind w:left="0" w:firstLine="567"/>
        <w:jc w:val="both"/>
        <w:rPr>
          <w:sz w:val="28"/>
          <w:szCs w:val="28"/>
        </w:rPr>
      </w:pPr>
      <w:r>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B84E03" w:rsidRDefault="00B84E03" w:rsidP="00B84E03">
      <w:pPr>
        <w:numPr>
          <w:ilvl w:val="0"/>
          <w:numId w:val="2"/>
        </w:numPr>
        <w:tabs>
          <w:tab w:val="left" w:pos="993"/>
        </w:tabs>
        <w:ind w:left="0" w:firstLine="567"/>
        <w:jc w:val="both"/>
        <w:rPr>
          <w:sz w:val="28"/>
          <w:szCs w:val="28"/>
        </w:rPr>
      </w:pPr>
      <w:r>
        <w:rPr>
          <w:sz w:val="28"/>
          <w:szCs w:val="28"/>
        </w:rPr>
        <w:t xml:space="preserve">Hầu hết các đồng chí trong Đảng ủy và Ban Giám hiệu hoàn thành tốt nhiệm vụ được phân công, có quan điểm lập trường vững vàng, kiên định trước khó khăn thử </w:t>
      </w:r>
      <w:r>
        <w:rPr>
          <w:sz w:val="28"/>
          <w:szCs w:val="28"/>
        </w:rPr>
        <w:lastRenderedPageBreak/>
        <w:t>thách, gương mẫu chấp hành mọi Chỉ thị, Nghị quyết của Trung ương, các chủ trương của Thành ủy, Đảng ủy Sở, của Bộ, ngành có liên quan và địa phương.</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lãnh đạo, chỉ đạo thực hiện quản lý đào tạo theo đúng quy chế của Bộ Giáo dục và Đào tạo, của Sở Giáo dục và Đào tạo và các văn bản quy định của nhà trường. Tiếp tục chỉ đạo thực hiện có hiệu quả các Nghị quyết của Đảng bộ trường về đổi mới phương pháp dạy - học cùng các Quy định về đào tạo theo học chế tín chỉ.</w:t>
      </w:r>
    </w:p>
    <w:p w:rsidR="00B84E03" w:rsidRDefault="00B84E03" w:rsidP="00B84E03">
      <w:pPr>
        <w:numPr>
          <w:ilvl w:val="0"/>
          <w:numId w:val="1"/>
        </w:numPr>
        <w:tabs>
          <w:tab w:val="left" w:pos="993"/>
          <w:tab w:val="left" w:pos="1134"/>
        </w:tabs>
        <w:ind w:left="0" w:firstLine="567"/>
        <w:jc w:val="both"/>
        <w:rPr>
          <w:b/>
          <w:sz w:val="28"/>
          <w:szCs w:val="28"/>
        </w:rPr>
      </w:pPr>
      <w:r>
        <w:rPr>
          <w:b/>
          <w:sz w:val="28"/>
          <w:szCs w:val="28"/>
        </w:rPr>
        <w:t>LÃNH ĐẠO CÔNG TÁC CHÍNH TRỊ TƯ TƯỞNG</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Đảng ủy và Ban Giám hiệu trường có lập trường tư tưởng vững vàng, kiên định trong thực hiện mục tiêu, lý tưởng của Đảng, trung thành với chủ nghĩa Mác-Lênin và tư tưởng Hồ Chí Minh. 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Đảng ủy và Ban Giám hiệu đã quán triệt thực hiện đường lối, chính sách của Đảng, pháp luật của Nhà nước. Đấu tranh với những biểu hiện suy thoái về tư tưởng chính trị và hành vi trái quan điểm, chủ trương, đường lối của Đảng, chính sách, pháp luật của Nhà nước. Đã chỉ đạo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Đảng ủy và Ban Giám hiệu đã chỉ đạo xây dựng và thực hiện các tiêu chí về chuẩn mực đạo đức của cán bộ, đảng viên trong trường.</w:t>
      </w:r>
      <w:r w:rsidR="00DC6A07">
        <w:rPr>
          <w:sz w:val="28"/>
          <w:szCs w:val="28"/>
          <w:highlight w:val="green"/>
        </w:rPr>
        <w:t xml:space="preserve"> Thông qua Hội nghi CB-VC năm học 2016-2017 đã x</w:t>
      </w:r>
      <w:r w:rsidRPr="00D2278F">
        <w:rPr>
          <w:sz w:val="28"/>
          <w:szCs w:val="28"/>
          <w:highlight w:val="green"/>
        </w:rPr>
        <w:t>ây dựng các tiêu chí thực thi nội quy kỷ luật xác định rõ trong Quy chế thi đua khen thưởng được CB, GV, NV</w:t>
      </w:r>
      <w:r w:rsidR="00DC6A07">
        <w:rPr>
          <w:sz w:val="28"/>
          <w:szCs w:val="28"/>
          <w:highlight w:val="green"/>
        </w:rPr>
        <w:t>, Quy chế chi tiêu nội bộ được</w:t>
      </w:r>
      <w:r w:rsidR="00DC6A07" w:rsidRPr="00DC6A07">
        <w:rPr>
          <w:sz w:val="28"/>
          <w:szCs w:val="28"/>
        </w:rPr>
        <w:t xml:space="preserve"> </w:t>
      </w:r>
      <w:r w:rsidR="00DC6A07">
        <w:rPr>
          <w:sz w:val="28"/>
          <w:szCs w:val="28"/>
        </w:rPr>
        <w:t>Đảng viên, CB-GV-NV</w:t>
      </w:r>
      <w:r w:rsidR="00DC6A07">
        <w:rPr>
          <w:sz w:val="28"/>
          <w:szCs w:val="28"/>
          <w:highlight w:val="green"/>
        </w:rPr>
        <w:t xml:space="preserve"> </w:t>
      </w:r>
      <w:r w:rsidRPr="00D2278F">
        <w:rPr>
          <w:sz w:val="28"/>
          <w:szCs w:val="28"/>
          <w:highlight w:val="green"/>
        </w:rPr>
        <w:t xml:space="preserve"> đồng lòng thực hiện (thông qua với tỷ lệ gần như tuyệt đối trong Hội nghị Cán bộ – Công chức – Viên chức của trường).</w:t>
      </w:r>
      <w:r w:rsidR="00DC6A07">
        <w:rPr>
          <w:sz w:val="28"/>
          <w:szCs w:val="28"/>
          <w:highlight w:val="green"/>
        </w:rPr>
        <w:t xml:space="preserve"> </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 xml:space="preserve"> Tổ chức cho toàn thể Cán bộ, đảng viên, giảng viên, giáo viên, nhân viên trường học tập </w:t>
      </w:r>
      <w:r w:rsidRPr="00D2278F">
        <w:rPr>
          <w:rStyle w:val="BodyTextChar1"/>
          <w:sz w:val="28"/>
          <w:szCs w:val="28"/>
          <w:highlight w:val="green"/>
        </w:rPr>
        <w:t>Chỉ thị 0</w:t>
      </w:r>
      <w:r w:rsidR="00DC6A07">
        <w:rPr>
          <w:rStyle w:val="BodyTextChar1"/>
          <w:sz w:val="28"/>
          <w:szCs w:val="28"/>
          <w:highlight w:val="green"/>
        </w:rPr>
        <w:t>5</w:t>
      </w:r>
      <w:r w:rsidRPr="00D2278F">
        <w:rPr>
          <w:rStyle w:val="BodyTextChar1"/>
          <w:sz w:val="28"/>
          <w:szCs w:val="28"/>
          <w:highlight w:val="green"/>
        </w:rPr>
        <w:t>-CT/TW</w:t>
      </w:r>
      <w:r w:rsidR="00DC6A07">
        <w:rPr>
          <w:rStyle w:val="BodyTextChar1"/>
          <w:sz w:val="28"/>
          <w:szCs w:val="28"/>
          <w:highlight w:val="green"/>
        </w:rPr>
        <w:t xml:space="preserve"> ngày 15 tháng 5 năm 2016</w:t>
      </w:r>
      <w:r w:rsidRPr="00D2278F">
        <w:rPr>
          <w:rStyle w:val="BodyTextChar1"/>
          <w:sz w:val="28"/>
          <w:szCs w:val="28"/>
          <w:highlight w:val="green"/>
        </w:rPr>
        <w:t xml:space="preserve"> của Bộ Chính trị về tiếp tục đẩy mạnh việc học tập và làm theo tấm gương đạo đức Hồ Chí Minh</w:t>
      </w:r>
      <w:r w:rsidRPr="00D2278F">
        <w:rPr>
          <w:sz w:val="28"/>
          <w:szCs w:val="28"/>
          <w:highlight w:val="green"/>
        </w:rPr>
        <w:t>, chuyên đề</w:t>
      </w:r>
      <w:r w:rsidR="00DC6A07">
        <w:rPr>
          <w:sz w:val="28"/>
          <w:szCs w:val="28"/>
          <w:highlight w:val="green"/>
        </w:rPr>
        <w:t xml:space="preserve"> hàng năm </w:t>
      </w:r>
      <w:r w:rsidRPr="00D2278F">
        <w:rPr>
          <w:sz w:val="28"/>
          <w:szCs w:val="28"/>
          <w:highlight w:val="green"/>
        </w:rPr>
        <w:t xml:space="preserve"> “Học tập và làm theo tấm gương đạo đức Hồ Chí Minh về trung thực, trách nhiệm; gắn bó với nhân dân; đoàn kết, xây dựng Đảng trong sạch, vững mạnh”</w:t>
      </w:r>
      <w:r w:rsidR="00DC6A07">
        <w:rPr>
          <w:sz w:val="28"/>
          <w:szCs w:val="28"/>
          <w:highlight w:val="green"/>
        </w:rPr>
        <w:t>, phát động mỗi chi bộ, đơn vị tích cực đóng góp công sứ</w:t>
      </w:r>
      <w:r w:rsidR="002473BF">
        <w:rPr>
          <w:sz w:val="28"/>
          <w:szCs w:val="28"/>
          <w:highlight w:val="green"/>
        </w:rPr>
        <w:t>c</w:t>
      </w:r>
      <w:r w:rsidR="00DC6A07">
        <w:rPr>
          <w:sz w:val="28"/>
          <w:szCs w:val="28"/>
          <w:highlight w:val="green"/>
        </w:rPr>
        <w:t>, góp</w:t>
      </w:r>
      <w:r w:rsidRPr="00D2278F">
        <w:rPr>
          <w:sz w:val="28"/>
          <w:szCs w:val="28"/>
          <w:highlight w:val="green"/>
        </w:rPr>
        <w:t xml:space="preserve"> phần xây dựng </w:t>
      </w:r>
      <w:r w:rsidR="00DC6A07">
        <w:rPr>
          <w:sz w:val="28"/>
          <w:szCs w:val="28"/>
          <w:highlight w:val="green"/>
        </w:rPr>
        <w:t xml:space="preserve">môi </w:t>
      </w:r>
      <w:r w:rsidRPr="00D2278F">
        <w:rPr>
          <w:sz w:val="28"/>
          <w:szCs w:val="28"/>
          <w:highlight w:val="green"/>
        </w:rPr>
        <w:t xml:space="preserve">trường văn minh, sạch đẹp, hưởng ứng phong trào “Vì thành phố văn minh – sạch đẹp – an toàn”. </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lastRenderedPageBreak/>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Quan tâm thực hiện tốt công tác dân vận trong CB, GV, NV, thường xuyên kiểm tra, giám sát kịp thời hoạt động của các đơn vị trực thuộc trường.</w:t>
      </w:r>
      <w:r w:rsidR="00A20FF9">
        <w:rPr>
          <w:sz w:val="28"/>
          <w:szCs w:val="28"/>
          <w:highlight w:val="green"/>
        </w:rPr>
        <w:t xml:space="preserve"> Trong năm 2016 đã biểu dương khen thưởng 10 cá nhân và 05 tập thể đạt thành tích dân vận khéo.</w:t>
      </w:r>
    </w:p>
    <w:p w:rsidR="000945F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 xml:space="preserve">Kết hợp triển khai thực hiện công tác giáo dục tư tưởng chính trị trong nhà trường với việc vận động công đoàn viên và đoàn viên thanh niên </w:t>
      </w:r>
      <w:r w:rsidR="002473BF">
        <w:rPr>
          <w:sz w:val="28"/>
          <w:szCs w:val="28"/>
          <w:highlight w:val="green"/>
        </w:rPr>
        <w:t xml:space="preserve">tích cực </w:t>
      </w:r>
      <w:r w:rsidRPr="00D2278F">
        <w:rPr>
          <w:sz w:val="28"/>
          <w:szCs w:val="28"/>
          <w:highlight w:val="green"/>
        </w:rPr>
        <w:t xml:space="preserve">học tập và làm theo tư tưởng, tấm gương đạo đức, phong </w:t>
      </w:r>
      <w:r w:rsidR="000945F3" w:rsidRPr="00D2278F">
        <w:rPr>
          <w:sz w:val="28"/>
          <w:szCs w:val="28"/>
          <w:highlight w:val="green"/>
        </w:rPr>
        <w:t>cách Hồ Chí Minh chủ đề năm 2016</w:t>
      </w:r>
      <w:r w:rsidRPr="00D2278F">
        <w:rPr>
          <w:sz w:val="28"/>
          <w:szCs w:val="28"/>
          <w:highlight w:val="green"/>
        </w:rPr>
        <w:t>. Thông qua các hoạt động văn nghệ, thể dục thể thao, các buổi báo cáo</w:t>
      </w:r>
      <w:r w:rsidR="002473BF">
        <w:rPr>
          <w:sz w:val="28"/>
          <w:szCs w:val="28"/>
          <w:highlight w:val="green"/>
        </w:rPr>
        <w:t xml:space="preserve"> thời sự</w:t>
      </w:r>
      <w:r w:rsidRPr="00D2278F">
        <w:rPr>
          <w:sz w:val="28"/>
          <w:szCs w:val="28"/>
          <w:highlight w:val="green"/>
        </w:rPr>
        <w:t>, sinh hoạt đảng, tuyên truyền trên trang web và thông báo trên hệ thống quản lý hành chính điện tử của trường.</w:t>
      </w:r>
    </w:p>
    <w:p w:rsidR="000945F3" w:rsidRPr="00D2278F" w:rsidRDefault="000945F3" w:rsidP="00B84E03">
      <w:pPr>
        <w:numPr>
          <w:ilvl w:val="0"/>
          <w:numId w:val="2"/>
        </w:numPr>
        <w:tabs>
          <w:tab w:val="left" w:pos="993"/>
        </w:tabs>
        <w:ind w:left="0" w:firstLine="567"/>
        <w:jc w:val="both"/>
        <w:rPr>
          <w:sz w:val="28"/>
          <w:szCs w:val="28"/>
          <w:highlight w:val="green"/>
        </w:rPr>
      </w:pPr>
      <w:r w:rsidRPr="00D2278F">
        <w:rPr>
          <w:sz w:val="28"/>
          <w:szCs w:val="28"/>
          <w:highlight w:val="green"/>
        </w:rPr>
        <w:t xml:space="preserve">Ban chấp Hành Đảng bộ đã mời báo cáo viên về báo cáo triển khai Nghị quyết Đại hội Đảng các các đến toàn thể Đảng viên, CB-GV-NV </w:t>
      </w:r>
      <w:r w:rsidR="00D2278F" w:rsidRPr="00D2278F">
        <w:rPr>
          <w:sz w:val="28"/>
          <w:szCs w:val="28"/>
          <w:highlight w:val="green"/>
        </w:rPr>
        <w:t xml:space="preserve">toàn trường. Đồng thời cho Đảng viên, CB-GV-NV viết bản thu hoạch, </w:t>
      </w:r>
      <w:r w:rsidR="00DC6A07">
        <w:rPr>
          <w:sz w:val="28"/>
          <w:szCs w:val="28"/>
          <w:highlight w:val="green"/>
        </w:rPr>
        <w:t xml:space="preserve">BCH Đảng bộ đã </w:t>
      </w:r>
      <w:r w:rsidR="00D2278F" w:rsidRPr="00D2278F">
        <w:rPr>
          <w:sz w:val="28"/>
          <w:szCs w:val="28"/>
          <w:highlight w:val="green"/>
        </w:rPr>
        <w:t>tổ chức Hội thi tìm hiểu Nghi quyết đại hội Đảng các cấp Nhiệm kỳ 2015-2020 cho Đảng viên, CB-GV-NV toàn trường</w:t>
      </w:r>
      <w:r w:rsidR="00DC6A07">
        <w:rPr>
          <w:sz w:val="28"/>
          <w:szCs w:val="28"/>
          <w:highlight w:val="green"/>
        </w:rPr>
        <w:t xml:space="preserve"> theo kế hoạch chung của Đảng ủy ngành</w:t>
      </w:r>
      <w:r w:rsidR="00D2278F" w:rsidRPr="00D2278F">
        <w:rPr>
          <w:sz w:val="28"/>
          <w:szCs w:val="28"/>
          <w:highlight w:val="green"/>
        </w:rPr>
        <w:t>.</w:t>
      </w:r>
    </w:p>
    <w:p w:rsidR="00B84E03"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Tổ chức sơ kết, đánh giá và biểu dương các cá nhân và đơn vị thực hiện tốt cuộc vận động “Học tập và làm theo tấm gương đạo đức Hồ Chí Minh” kịp thời theo từng giai đoạn. 100% Đảng viên đăng ký phương hướng phấn đấu rèn luyện, hều hết CB, GV, NV viết sổ đăng ký rèn luyện và có nhận xét, đánh giá hàng năm.</w:t>
      </w:r>
      <w:r w:rsidR="00D2278F" w:rsidRPr="00D2278F">
        <w:rPr>
          <w:sz w:val="28"/>
          <w:szCs w:val="28"/>
          <w:highlight w:val="green"/>
        </w:rPr>
        <w:t xml:space="preserve"> Đã tổng kết phát thưởng cho </w:t>
      </w:r>
      <w:r w:rsidR="00A20FF9">
        <w:rPr>
          <w:sz w:val="28"/>
          <w:szCs w:val="28"/>
          <w:highlight w:val="green"/>
        </w:rPr>
        <w:t xml:space="preserve">09 </w:t>
      </w:r>
      <w:r w:rsidR="00D2278F" w:rsidRPr="00D2278F">
        <w:rPr>
          <w:sz w:val="28"/>
          <w:szCs w:val="28"/>
          <w:highlight w:val="green"/>
        </w:rPr>
        <w:t>cá nhân và</w:t>
      </w:r>
      <w:r w:rsidR="00A20FF9">
        <w:rPr>
          <w:sz w:val="28"/>
          <w:szCs w:val="28"/>
          <w:highlight w:val="green"/>
        </w:rPr>
        <w:t xml:space="preserve"> 04 </w:t>
      </w:r>
      <w:r w:rsidR="00D2278F" w:rsidRPr="00D2278F">
        <w:rPr>
          <w:sz w:val="28"/>
          <w:szCs w:val="28"/>
          <w:highlight w:val="green"/>
        </w:rPr>
        <w:t>tập thể trong năm 2016.</w:t>
      </w:r>
    </w:p>
    <w:p w:rsidR="00940B4F" w:rsidRPr="00940B4F" w:rsidRDefault="00940B4F" w:rsidP="00940B4F">
      <w:pPr>
        <w:numPr>
          <w:ilvl w:val="0"/>
          <w:numId w:val="2"/>
        </w:numPr>
        <w:tabs>
          <w:tab w:val="left" w:pos="993"/>
        </w:tabs>
        <w:ind w:left="0" w:firstLine="567"/>
        <w:jc w:val="both"/>
        <w:rPr>
          <w:sz w:val="28"/>
          <w:szCs w:val="28"/>
          <w:highlight w:val="green"/>
        </w:rPr>
      </w:pPr>
      <w:r w:rsidRPr="00D2278F">
        <w:rPr>
          <w:sz w:val="28"/>
          <w:szCs w:val="28"/>
          <w:highlight w:val="green"/>
        </w:rPr>
        <w:t xml:space="preserve">Các chi bộ đã bình chọn các tấm gương tiêu biểu trong thực hiện </w:t>
      </w:r>
      <w:r w:rsidRPr="00D2278F">
        <w:rPr>
          <w:rStyle w:val="BodyTextChar1"/>
          <w:sz w:val="28"/>
          <w:szCs w:val="28"/>
          <w:highlight w:val="green"/>
        </w:rPr>
        <w:t>Chỉ thị 03-CT/TW của Bộ Chính trị</w:t>
      </w:r>
      <w:r w:rsidR="003D753D">
        <w:rPr>
          <w:rStyle w:val="BodyTextChar1"/>
          <w:sz w:val="28"/>
          <w:szCs w:val="28"/>
          <w:highlight w:val="green"/>
        </w:rPr>
        <w:t xml:space="preserve"> 03 cá nhân, 02 tập thể</w:t>
      </w:r>
      <w:r w:rsidRPr="00D2278F">
        <w:rPr>
          <w:rStyle w:val="BodyTextChar1"/>
          <w:sz w:val="28"/>
          <w:szCs w:val="28"/>
          <w:highlight w:val="green"/>
        </w:rPr>
        <w:t xml:space="preserve"> </w:t>
      </w:r>
      <w:r w:rsidRPr="00D2278F">
        <w:rPr>
          <w:sz w:val="28"/>
          <w:szCs w:val="28"/>
          <w:highlight w:val="green"/>
        </w:rPr>
        <w:t>và trong phong trào “Dân vận khéo”</w:t>
      </w:r>
      <w:r w:rsidR="00E55798">
        <w:rPr>
          <w:sz w:val="28"/>
          <w:szCs w:val="28"/>
          <w:highlight w:val="green"/>
        </w:rPr>
        <w:t xml:space="preserve"> 01 cá nhân và 01 tập thể</w:t>
      </w:r>
      <w:r w:rsidRPr="00D2278F">
        <w:rPr>
          <w:sz w:val="28"/>
          <w:szCs w:val="28"/>
          <w:highlight w:val="green"/>
        </w:rPr>
        <w:t>, đề nghị Đảng ủy và Ban Giám hiệu tuyên dương, đã được Đảng ủy Sở khen thưởng.</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Trong sinh hoạt chi bộ định kỳ hàng tháng, các chi bộ báo cáo Đảng ủy về tình hình chính trị</w:t>
      </w:r>
      <w:r w:rsidR="00E45345">
        <w:rPr>
          <w:sz w:val="28"/>
          <w:szCs w:val="28"/>
          <w:highlight w:val="green"/>
        </w:rPr>
        <w:t xml:space="preserve"> </w:t>
      </w:r>
      <w:r w:rsidRPr="00D2278F">
        <w:rPr>
          <w:sz w:val="28"/>
          <w:szCs w:val="28"/>
          <w:highlight w:val="green"/>
        </w:rPr>
        <w:t>tư tưởng, tình hình thực hiện công tác giảng dạy, giáo dục HSSV, các hoạt động chuyên môn nghiệp vụ và thực hiện các cuộc vận động của ngành, của trường.</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Biểu dương các gương điển hình, tiên tiến trong đội ngũ CB, GV, NV và HSSV, hàng năm bình chọn và khen thưởng kịp thời để động viên đội ngũ.</w:t>
      </w:r>
    </w:p>
    <w:p w:rsidR="00B84E03" w:rsidRPr="00D2278F" w:rsidRDefault="00B84E03" w:rsidP="00B84E03">
      <w:pPr>
        <w:numPr>
          <w:ilvl w:val="0"/>
          <w:numId w:val="2"/>
        </w:numPr>
        <w:tabs>
          <w:tab w:val="left" w:pos="993"/>
        </w:tabs>
        <w:ind w:left="0" w:firstLine="567"/>
        <w:jc w:val="both"/>
        <w:rPr>
          <w:sz w:val="28"/>
          <w:szCs w:val="28"/>
          <w:highlight w:val="green"/>
        </w:rPr>
      </w:pPr>
      <w:r w:rsidRPr="00D2278F">
        <w:rPr>
          <w:sz w:val="28"/>
          <w:szCs w:val="28"/>
          <w:highlight w:val="green"/>
        </w:rPr>
        <w:t>Đảng ủy và Ban Giám hiệu đã chỉ đạo thành lập Ban chỉ đạo công tác  giáo dục chính trị tư tưởng của trường, đã triển khai công tác giáo dục chính trị tư tưởng bằng nhiều hình thức, ứng dụng công nghệ thông tin vào việc tuyên truyền đến tất cả CB, GV, NV và HSSV, bên cạnh đó, chú ý lắng nghe những ý kiến đóng góp của từng đảng viên và quần chúng trong các cuộc họp</w:t>
      </w:r>
      <w:r w:rsidR="00D2278F" w:rsidRPr="00D2278F">
        <w:rPr>
          <w:sz w:val="28"/>
          <w:szCs w:val="28"/>
          <w:highlight w:val="green"/>
        </w:rPr>
        <w:t xml:space="preserve"> </w:t>
      </w:r>
      <w:r w:rsidRPr="00D2278F">
        <w:rPr>
          <w:sz w:val="28"/>
          <w:szCs w:val="28"/>
          <w:highlight w:val="green"/>
        </w:rPr>
        <w:t>để</w:t>
      </w:r>
      <w:r w:rsidR="00D2278F" w:rsidRPr="00D2278F">
        <w:rPr>
          <w:sz w:val="28"/>
          <w:szCs w:val="28"/>
          <w:highlight w:val="green"/>
        </w:rPr>
        <w:t xml:space="preserve"> </w:t>
      </w:r>
      <w:r w:rsidRPr="00D2278F">
        <w:rPr>
          <w:sz w:val="28"/>
          <w:szCs w:val="28"/>
          <w:highlight w:val="green"/>
        </w:rPr>
        <w:t>đưa ra những hình thức tuyên truyền phù hợp với từng đối tượng.</w:t>
      </w:r>
    </w:p>
    <w:p w:rsidR="00B84E03" w:rsidRDefault="00B84E03" w:rsidP="00B84E03">
      <w:pPr>
        <w:pStyle w:val="ListParagraph"/>
        <w:numPr>
          <w:ilvl w:val="0"/>
          <w:numId w:val="1"/>
        </w:numPr>
        <w:tabs>
          <w:tab w:val="left" w:pos="993"/>
        </w:tabs>
        <w:ind w:left="0" w:firstLine="567"/>
        <w:jc w:val="both"/>
        <w:rPr>
          <w:b/>
          <w:sz w:val="28"/>
          <w:szCs w:val="28"/>
        </w:rPr>
      </w:pPr>
      <w:r>
        <w:rPr>
          <w:b/>
          <w:sz w:val="28"/>
          <w:szCs w:val="28"/>
        </w:rPr>
        <w:t xml:space="preserve">LÃNH ĐẠO THỰC HIỆN CÔNG TÁC TỔ CHỨC, CÁN BỘ VÀ XÂY DỰNG ĐẢNG </w:t>
      </w:r>
    </w:p>
    <w:p w:rsidR="00B84E03" w:rsidRDefault="00B84E03" w:rsidP="00B84E03">
      <w:pPr>
        <w:numPr>
          <w:ilvl w:val="0"/>
          <w:numId w:val="2"/>
        </w:numPr>
        <w:tabs>
          <w:tab w:val="left" w:pos="993"/>
        </w:tabs>
        <w:ind w:left="0" w:firstLine="567"/>
        <w:jc w:val="both"/>
        <w:rPr>
          <w:sz w:val="28"/>
          <w:szCs w:val="28"/>
        </w:rPr>
      </w:pPr>
      <w:r>
        <w:rPr>
          <w:sz w:val="28"/>
          <w:szCs w:val="28"/>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795/QĐ-LTT-TC ngày 04/6/2015 trong đó quy định rõ chức năng, nhiệm vụ của từng đơn vị và mối quan hệ công tác giữa các đơn vị trực thuộc trường. Trên cơ sở đó, thực hiện rà soát, điều </w:t>
      </w:r>
      <w:r>
        <w:rPr>
          <w:sz w:val="28"/>
          <w:szCs w:val="28"/>
        </w:rPr>
        <w:lastRenderedPageBreak/>
        <w:t xml:space="preserve">chỉnh, bổ sung Quy chế tổ chức và hoạt động của Trường trình Giám đốc Sở Giáo dục và Đào tạo phê duyệt; </w:t>
      </w:r>
    </w:p>
    <w:p w:rsidR="00B84E03" w:rsidRDefault="00B84E03" w:rsidP="00B84E03">
      <w:pPr>
        <w:numPr>
          <w:ilvl w:val="0"/>
          <w:numId w:val="2"/>
        </w:numPr>
        <w:tabs>
          <w:tab w:val="left" w:pos="993"/>
        </w:tabs>
        <w:ind w:left="0" w:firstLine="567"/>
        <w:jc w:val="both"/>
        <w:rPr>
          <w:sz w:val="28"/>
          <w:szCs w:val="28"/>
        </w:rPr>
      </w:pPr>
      <w:r>
        <w:rPr>
          <w:sz w:val="28"/>
          <w:szCs w:val="28"/>
        </w:rPr>
        <w:t xml:space="preserve">Trong năm học 2014 – 2015, Đảng ủy và Ban Giám hiệu đã chỉ đạo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B84E03" w:rsidRDefault="00B84E03" w:rsidP="00B84E03">
      <w:pPr>
        <w:numPr>
          <w:ilvl w:val="0"/>
          <w:numId w:val="2"/>
        </w:numPr>
        <w:tabs>
          <w:tab w:val="left" w:pos="993"/>
        </w:tabs>
        <w:ind w:left="0" w:firstLine="567"/>
        <w:jc w:val="both"/>
        <w:rPr>
          <w:sz w:val="28"/>
          <w:szCs w:val="28"/>
        </w:rPr>
      </w:pPr>
      <w:r>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đã thực hiện theo đúng quy trình quy định.</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đã chỉ đạo xây dựng kế hoạch và thực hiện quy hoạch cán bộ để đáp ứng yêu cầu nhiệm vụ được giao; Thực hiện sắp xếp, phân công, bố trí, điều động, luân chuyển, bổ sung nhân sự cho các đơn vị trong nhà trường theo quy định;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w:t>
      </w:r>
    </w:p>
    <w:p w:rsidR="00B84E03" w:rsidRDefault="00B84E03" w:rsidP="00B84E03">
      <w:pPr>
        <w:numPr>
          <w:ilvl w:val="0"/>
          <w:numId w:val="2"/>
        </w:numPr>
        <w:tabs>
          <w:tab w:val="left" w:pos="993"/>
        </w:tabs>
        <w:ind w:left="0" w:firstLine="567"/>
        <w:jc w:val="both"/>
        <w:rPr>
          <w:sz w:val="28"/>
          <w:szCs w:val="28"/>
        </w:rPr>
      </w:pPr>
      <w:r>
        <w:rPr>
          <w:sz w:val="28"/>
          <w:szCs w:val="28"/>
        </w:rPr>
        <w:t>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Trong tháng 8/2015, Trường đã rà soát để trong thời gian tới tiếp tục sắp xếp đội ngũ cho hợp lý. Thực hiện nghiêm túc Nghị định số 108/2014/NĐ-CP về chính sách tinh giản biên chế.</w:t>
      </w:r>
    </w:p>
    <w:p w:rsidR="00B84E03" w:rsidRDefault="00B84E03" w:rsidP="00B84E03">
      <w:pPr>
        <w:numPr>
          <w:ilvl w:val="0"/>
          <w:numId w:val="2"/>
        </w:numPr>
        <w:tabs>
          <w:tab w:val="left" w:pos="993"/>
        </w:tabs>
        <w:ind w:left="0" w:firstLine="567"/>
        <w:jc w:val="both"/>
        <w:rPr>
          <w:sz w:val="28"/>
          <w:szCs w:val="28"/>
        </w:rPr>
      </w:pPr>
      <w:r>
        <w:rPr>
          <w:sz w:val="28"/>
          <w:szCs w:val="28"/>
          <w:highlight w:val="yellow"/>
        </w:rPr>
        <w:t>Đảng ủy và Ban Giám hiệu chỉ đạo thực hiện tốt việc quản lý đảng viên,</w:t>
      </w:r>
      <w:r>
        <w:rPr>
          <w:sz w:val="28"/>
          <w:szCs w:val="28"/>
        </w:rPr>
        <w:t xml:space="preserve"> quản lý công tác bảo vệ chính trị nội bộ đúng quy định theo Điều lệ Đảng.</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trong sinh hoạt chi bộ.</w:t>
      </w:r>
    </w:p>
    <w:p w:rsidR="00B84E03" w:rsidRDefault="00B84E03" w:rsidP="00B84E03">
      <w:pPr>
        <w:numPr>
          <w:ilvl w:val="0"/>
          <w:numId w:val="2"/>
        </w:numPr>
        <w:tabs>
          <w:tab w:val="left" w:pos="993"/>
        </w:tabs>
        <w:ind w:left="0" w:firstLine="567"/>
        <w:jc w:val="both"/>
        <w:rPr>
          <w:sz w:val="28"/>
          <w:szCs w:val="28"/>
        </w:rPr>
      </w:pPr>
      <w:r>
        <w:rPr>
          <w:sz w:val="28"/>
          <w:szCs w:val="28"/>
        </w:rPr>
        <w:t>Đảng ủy đã chỉ đạo công tác bồi dưỡng, tạo nguồn và kết nạp đảng viên, nhất là ở những bộ phận trọng yếu, những nơi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B84E03" w:rsidRDefault="00B84E03" w:rsidP="00B84E03">
      <w:pPr>
        <w:numPr>
          <w:ilvl w:val="0"/>
          <w:numId w:val="2"/>
        </w:numPr>
        <w:tabs>
          <w:tab w:val="left" w:pos="993"/>
        </w:tabs>
        <w:ind w:left="0" w:firstLine="567"/>
        <w:jc w:val="both"/>
        <w:rPr>
          <w:sz w:val="28"/>
          <w:szCs w:val="28"/>
        </w:rPr>
      </w:pPr>
      <w:r>
        <w:rPr>
          <w:sz w:val="28"/>
          <w:szCs w:val="28"/>
        </w:rPr>
        <w:t>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Đảng ủy đã chỉ đạo xây dựng kế hoạch và triển khai thực hiện kế hoạch các giải pháp khắc phục hạn chế, khuyết điểm đã được chỉ ra qua kiểm điểm tự phê bình và phê bình theo Nghị quyết Trung ương 4 khóa XI về xây dựng Đảng.</w:t>
      </w:r>
    </w:p>
    <w:p w:rsidR="00B84E03" w:rsidRDefault="00B84E03" w:rsidP="00B84E03">
      <w:pPr>
        <w:numPr>
          <w:ilvl w:val="0"/>
          <w:numId w:val="2"/>
        </w:numPr>
        <w:tabs>
          <w:tab w:val="left" w:pos="993"/>
        </w:tabs>
        <w:ind w:left="0" w:firstLine="567"/>
        <w:jc w:val="both"/>
        <w:rPr>
          <w:sz w:val="28"/>
          <w:szCs w:val="28"/>
        </w:rPr>
      </w:pPr>
      <w:r>
        <w:rPr>
          <w:sz w:val="28"/>
          <w:szCs w:val="28"/>
        </w:rPr>
        <w:t>Tiếp tục triển khai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84E03" w:rsidRDefault="00B84E03" w:rsidP="00B84E03">
      <w:pPr>
        <w:numPr>
          <w:ilvl w:val="0"/>
          <w:numId w:val="2"/>
        </w:numPr>
        <w:tabs>
          <w:tab w:val="left" w:pos="993"/>
        </w:tabs>
        <w:ind w:left="0" w:firstLine="567"/>
        <w:jc w:val="both"/>
        <w:rPr>
          <w:sz w:val="28"/>
          <w:szCs w:val="28"/>
        </w:rPr>
      </w:pPr>
      <w:r>
        <w:rPr>
          <w:sz w:val="28"/>
          <w:szCs w:val="28"/>
        </w:rPr>
        <w:t xml:space="preserve">Trong năm qua, Đảng bộ đã thực hiện tốt công tác tổ chức của Đảng, thực hiện nghiêm túc nghiệp vụ công tác đảng, công tác kiểm tra giám sát,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B84E03" w:rsidRDefault="00B84E03" w:rsidP="00B84E03">
      <w:pPr>
        <w:numPr>
          <w:ilvl w:val="0"/>
          <w:numId w:val="1"/>
        </w:numPr>
        <w:tabs>
          <w:tab w:val="left" w:pos="993"/>
          <w:tab w:val="left" w:pos="1276"/>
        </w:tabs>
        <w:ind w:left="0" w:firstLine="567"/>
        <w:jc w:val="both"/>
        <w:rPr>
          <w:b/>
          <w:sz w:val="28"/>
          <w:szCs w:val="28"/>
        </w:rPr>
      </w:pPr>
      <w:r>
        <w:rPr>
          <w:b/>
          <w:sz w:val="28"/>
          <w:szCs w:val="28"/>
        </w:rPr>
        <w:t>LÃNH ĐẠO XÂY DỰNG CHÍNH QUYỀN, CÁC ĐOÀN THỂ CHÍNH TRỊ - XÃ HỘI</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B84E03" w:rsidRDefault="00B84E03" w:rsidP="00B84E03">
      <w:pPr>
        <w:numPr>
          <w:ilvl w:val="0"/>
          <w:numId w:val="2"/>
        </w:numPr>
        <w:tabs>
          <w:tab w:val="left" w:pos="993"/>
        </w:tabs>
        <w:ind w:left="0" w:firstLine="567"/>
        <w:jc w:val="both"/>
        <w:rPr>
          <w:sz w:val="28"/>
          <w:szCs w:val="28"/>
        </w:rPr>
      </w:pPr>
      <w:r>
        <w:rPr>
          <w:sz w:val="28"/>
          <w:szCs w:val="28"/>
        </w:rPr>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B84E03" w:rsidRDefault="00B84E03" w:rsidP="00B84E03">
      <w:pPr>
        <w:numPr>
          <w:ilvl w:val="0"/>
          <w:numId w:val="2"/>
        </w:numPr>
        <w:tabs>
          <w:tab w:val="left" w:pos="993"/>
        </w:tabs>
        <w:ind w:left="0" w:firstLine="567"/>
        <w:jc w:val="both"/>
        <w:rPr>
          <w:sz w:val="28"/>
          <w:szCs w:val="28"/>
        </w:rPr>
      </w:pPr>
      <w:r>
        <w:rPr>
          <w:sz w:val="28"/>
          <w:szCs w:val="28"/>
        </w:rPr>
        <w:t>Đã chỉ đạo Công đoàn, Đoàn Thanh niên, Hội Sinh viên cùng chính quyền tổ chức các ngày lễ lớn như Giỗ tổ Hùng Vương, kỷ niệm 33 năm Ngày nhà giáo Việt Nam 20/11, khai giảng năm học 2015 – 2016.</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trường đã chỉ đạo cử hàng trăm lượt CB, GV, NV tham gia các lớp đào tạo, bồi dưỡng trong và ngoài nước về chuyên môn nghiệp vụ. Hiện có 22 đồng chí đang tham gia lớp trung cấp lý luận chính trị và đã lập danh sách cử 16 đồng chí tham gia lớp trung cấp chính trị tiếp theo.</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trong thực hiện công tác thuyên chuyển giáo viên THPT, trong năm 2015, thuyên chuyển được 16/24 giáo viên có nguyện vọng thuyên chuyển.</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B84E03" w:rsidRDefault="00B84E03" w:rsidP="00B84E03">
      <w:pPr>
        <w:numPr>
          <w:ilvl w:val="0"/>
          <w:numId w:val="2"/>
        </w:numPr>
        <w:tabs>
          <w:tab w:val="left" w:pos="993"/>
        </w:tabs>
        <w:ind w:left="0" w:firstLine="567"/>
        <w:jc w:val="both"/>
        <w:rPr>
          <w:sz w:val="28"/>
          <w:szCs w:val="28"/>
        </w:rPr>
      </w:pPr>
      <w:r>
        <w:rPr>
          <w:sz w:val="28"/>
          <w:szCs w:val="28"/>
        </w:rPr>
        <w:t>Đoàn Thanh niên, Hội Sinh viên trường đã tích cực tổ chức và tham gia các hoạt động tình nguyện, Đoàn trường THPT tham gia chiến dịch “Hoa phượng đỏ” năm 2015 tại Quận Tân Bình; Hội Sinh viên tham gia chiến dịch Mùa hè xanh năm 2015 tại huyện Nhà Bè, chiến dịch Xuân tình nguyện tại thành phố và phối hợp với Hội Chữ thập đỏ tổ chức hiến máu nhân đạo tại trường.</w:t>
      </w:r>
    </w:p>
    <w:p w:rsidR="00B84E03" w:rsidRPr="005B6DDC" w:rsidRDefault="00B84E03" w:rsidP="00B84E03">
      <w:pPr>
        <w:numPr>
          <w:ilvl w:val="0"/>
          <w:numId w:val="2"/>
        </w:numPr>
        <w:tabs>
          <w:tab w:val="left" w:pos="993"/>
        </w:tabs>
        <w:ind w:left="0" w:firstLine="567"/>
        <w:jc w:val="both"/>
        <w:rPr>
          <w:sz w:val="28"/>
          <w:szCs w:val="28"/>
          <w:highlight w:val="yellow"/>
        </w:rPr>
      </w:pPr>
      <w:r w:rsidRPr="005B6DDC">
        <w:rPr>
          <w:sz w:val="28"/>
          <w:szCs w:val="28"/>
          <w:highlight w:val="yellow"/>
        </w:rPr>
        <w:t>Thành tích đã đạt được trong năm học 2014 – 2015 vừa qua, Đoàn thanh niên được Thành đoàn công nhận là Đoàn trường Tiên tiến, Hội Sinh viên được Thành Hội công nhận Tiên tiến Xuất sắc, Công đoàn đạt vững mạnh xuất sắc, Đảng bộ đạt hoàn thành tốt nhiệm vụ năm 2014.</w:t>
      </w:r>
    </w:p>
    <w:p w:rsidR="00B84E03" w:rsidRDefault="00B84E03" w:rsidP="00B84E03">
      <w:pPr>
        <w:numPr>
          <w:ilvl w:val="0"/>
          <w:numId w:val="1"/>
        </w:numPr>
        <w:tabs>
          <w:tab w:val="left" w:pos="993"/>
          <w:tab w:val="left" w:pos="1276"/>
        </w:tabs>
        <w:ind w:left="0" w:firstLine="567"/>
        <w:jc w:val="both"/>
        <w:rPr>
          <w:b/>
          <w:sz w:val="28"/>
          <w:szCs w:val="28"/>
        </w:rPr>
      </w:pPr>
      <w:r>
        <w:rPr>
          <w:b/>
          <w:sz w:val="28"/>
          <w:szCs w:val="28"/>
        </w:rPr>
        <w:t>LÃNH ĐẠO CÔNG TÁC KIỂM TRA, GIÁM SÁT VÀ KỶ LUẬT ĐẢNG TRONG ĐẢNG BỘ NHÀ TRƯỜNG</w:t>
      </w:r>
    </w:p>
    <w:p w:rsidR="00B84E03" w:rsidRDefault="00B84E03" w:rsidP="00B84E03">
      <w:pPr>
        <w:numPr>
          <w:ilvl w:val="0"/>
          <w:numId w:val="2"/>
        </w:numPr>
        <w:tabs>
          <w:tab w:val="left" w:pos="993"/>
        </w:tabs>
        <w:ind w:left="0" w:firstLine="567"/>
        <w:jc w:val="both"/>
        <w:rPr>
          <w:sz w:val="28"/>
          <w:szCs w:val="28"/>
        </w:rPr>
      </w:pPr>
      <w:r>
        <w:rPr>
          <w:sz w:val="28"/>
          <w:szCs w:val="28"/>
        </w:rPr>
        <w:t xml:space="preserve">Phần lớn cán bộ trong Đảng ủy, Ban Giám hiệu, các cấp ủy chi bộ và cán bộ chủ chốt là những cá nhân gương mẫu, làm việc không mệt mỏi, hết lòng vì nhà trường, vì học sinh thân yêu. </w:t>
      </w:r>
    </w:p>
    <w:p w:rsidR="00B84E03" w:rsidRDefault="00B84E03" w:rsidP="00B84E03">
      <w:pPr>
        <w:numPr>
          <w:ilvl w:val="0"/>
          <w:numId w:val="2"/>
        </w:numPr>
        <w:tabs>
          <w:tab w:val="left" w:pos="993"/>
        </w:tabs>
        <w:ind w:left="0" w:firstLine="567"/>
        <w:jc w:val="both"/>
        <w:rPr>
          <w:sz w:val="28"/>
          <w:szCs w:val="28"/>
        </w:rPr>
      </w:pPr>
      <w:r>
        <w:rPr>
          <w:sz w:val="28"/>
          <w:szCs w:val="28"/>
        </w:rPr>
        <w:t>Qua kiểm điểm, phê bình và tự phê bình, đã kiên quyết xử lý nghiêm những cá nhân và tập thể vi phạm, đi ngược lại quyền lợi của tập thể, từ đó giúp đội ngũ CB, GV, NV tin tưởng hơn vào sự lãnh đạo của Đảng ủy và Ban Giám hiệu trường, tin tưởng vào sự phát triển của trường, từ đó mỗi cá nhân xác định gắn bó với sự nghiệp giáo dục và đào tạo.</w:t>
      </w:r>
    </w:p>
    <w:p w:rsidR="00B84E03" w:rsidRDefault="00B84E03" w:rsidP="00B84E03">
      <w:pPr>
        <w:numPr>
          <w:ilvl w:val="0"/>
          <w:numId w:val="2"/>
        </w:numPr>
        <w:tabs>
          <w:tab w:val="left" w:pos="993"/>
        </w:tabs>
        <w:ind w:left="0" w:firstLine="567"/>
        <w:jc w:val="both"/>
        <w:rPr>
          <w:sz w:val="28"/>
          <w:szCs w:val="28"/>
        </w:rPr>
      </w:pPr>
      <w:r>
        <w:rPr>
          <w:sz w:val="28"/>
          <w:szCs w:val="28"/>
        </w:rPr>
        <w:t>Qua việc tổ chức thực hiện cuộc vận động “Học tập và làm theo tấm gương đạo đức Hồ Chí Minh”, hầu hết Đảng viên, CB, GV, NV và HSSV đã nhận thức sâu sắc hơn về trách nhiệm của mình trong việc thực hiện tiết kiệm, phòng chống tham nhũng, chống quan liêu và nâng cao hơn ý thức trách nhiệm của mỗi người. Qua đó đẩy lùi suy thoái về tư tưởng chính trị, đạo đức, chống chủ nghĩa cá nhân và bè phái, nhắm đến mục tiêu toàn thể đội ngũ đoàn kết, tin tưởng lẫn nhau và hết lòng vì nhà trường, vì người học, vì xã hội và vì tổ quốc.</w:t>
      </w:r>
    </w:p>
    <w:p w:rsidR="00B84E03" w:rsidRDefault="00B84E03" w:rsidP="00B84E03">
      <w:pPr>
        <w:numPr>
          <w:ilvl w:val="0"/>
          <w:numId w:val="2"/>
        </w:numPr>
        <w:tabs>
          <w:tab w:val="left" w:pos="993"/>
        </w:tabs>
        <w:ind w:left="0" w:firstLine="567"/>
        <w:jc w:val="both"/>
        <w:rPr>
          <w:sz w:val="28"/>
          <w:szCs w:val="28"/>
        </w:rPr>
      </w:pPr>
      <w:r>
        <w:rPr>
          <w:sz w:val="28"/>
          <w:szCs w:val="28"/>
        </w:rPr>
        <w:t>Đã tiếp tục phát huy dân chủ, duy trì các nguyên tắc, chế độ sinh hoạt tự phê bình và phê bình đối với người đứng đầu, phát huy cao độ tính chiến đấu của tổ chức đảng. Hoàn thiện các văn bản điều chỉnh hành vi sử dụng, chi tiêu tài sản công, thực hiện công khai, minh bạch trong sử dụng công quỹ của trường.</w:t>
      </w:r>
    </w:p>
    <w:p w:rsidR="00B84E03" w:rsidRPr="005B6DDC" w:rsidRDefault="00B84E03" w:rsidP="00B84E03">
      <w:pPr>
        <w:numPr>
          <w:ilvl w:val="0"/>
          <w:numId w:val="2"/>
        </w:numPr>
        <w:tabs>
          <w:tab w:val="left" w:pos="993"/>
        </w:tabs>
        <w:ind w:left="0" w:firstLine="567"/>
        <w:jc w:val="both"/>
        <w:rPr>
          <w:sz w:val="28"/>
          <w:szCs w:val="28"/>
          <w:highlight w:val="yellow"/>
        </w:rPr>
      </w:pPr>
      <w:r w:rsidRPr="005B6DDC">
        <w:rPr>
          <w:sz w:val="28"/>
          <w:szCs w:val="28"/>
          <w:highlight w:val="yellow"/>
        </w:rPr>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 chi bộ đã tổ chức kiểm điểm thi hành kỷ luật với mức Khiển trách, Hội đồng thi đua trường đánh giá “Không hoàn thành nhiệm vụ” trong năm học 2014-2015.</w:t>
      </w:r>
    </w:p>
    <w:p w:rsidR="00B84E03" w:rsidRDefault="00B84E03" w:rsidP="00B84E03">
      <w:pPr>
        <w:numPr>
          <w:ilvl w:val="0"/>
          <w:numId w:val="2"/>
        </w:numPr>
        <w:tabs>
          <w:tab w:val="left" w:pos="993"/>
        </w:tabs>
        <w:ind w:left="0" w:firstLine="567"/>
        <w:jc w:val="both"/>
        <w:rPr>
          <w:sz w:val="28"/>
          <w:szCs w:val="28"/>
        </w:rPr>
      </w:pPr>
      <w:r>
        <w:rPr>
          <w:sz w:val="28"/>
          <w:szCs w:val="28"/>
        </w:rPr>
        <w:t>Tuân thủ sinh hoạt Đảng ủy, Đảng bộ, Chi ủy, Chi bộ định kỳ, chất lượng và nội dung sinh hoạt được Đảng ủy chuẩn bị chu đáo, sát với nhiệm vụ chính trị của Trường. Trong mỗi kỳ họp, Đảng ủy kiểm điểm công tác đã thực hiện, sau đó thảo luận và đề ra phương hướng nhiệm vụ tháng sau, phổ biến đến các Chi ủy, Chi bộ thực hiện.</w:t>
      </w:r>
    </w:p>
    <w:p w:rsidR="00B84E03" w:rsidRDefault="00B84E03" w:rsidP="00B84E03">
      <w:pPr>
        <w:numPr>
          <w:ilvl w:val="0"/>
          <w:numId w:val="1"/>
        </w:numPr>
        <w:tabs>
          <w:tab w:val="left" w:pos="540"/>
          <w:tab w:val="left" w:pos="993"/>
          <w:tab w:val="left" w:pos="1134"/>
        </w:tabs>
        <w:ind w:left="0" w:firstLine="567"/>
        <w:jc w:val="both"/>
        <w:rPr>
          <w:b/>
          <w:sz w:val="28"/>
          <w:szCs w:val="28"/>
        </w:rPr>
      </w:pPr>
      <w:r>
        <w:rPr>
          <w:b/>
          <w:sz w:val="28"/>
          <w:szCs w:val="28"/>
        </w:rPr>
        <w:t>ĐÁNH GIÁ CHUNG</w:t>
      </w:r>
    </w:p>
    <w:p w:rsidR="00B84E03" w:rsidRDefault="00B84E03" w:rsidP="00B84E03">
      <w:pPr>
        <w:numPr>
          <w:ilvl w:val="0"/>
          <w:numId w:val="3"/>
        </w:numPr>
        <w:tabs>
          <w:tab w:val="left" w:pos="993"/>
          <w:tab w:val="left" w:pos="1134"/>
          <w:tab w:val="left" w:pos="1276"/>
        </w:tabs>
        <w:ind w:left="0" w:firstLine="567"/>
        <w:jc w:val="both"/>
        <w:rPr>
          <w:b/>
          <w:sz w:val="28"/>
          <w:szCs w:val="28"/>
        </w:rPr>
      </w:pPr>
      <w:r>
        <w:rPr>
          <w:b/>
          <w:sz w:val="28"/>
          <w:szCs w:val="28"/>
        </w:rPr>
        <w:t>Mặt mạnh</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Tập thể Đảng ủy và Ban Giám hiệu đoàn kết, thống nhất từ tư tưởng đến hành động, hếu hết rất gương mẫu, tác phong đạo đức tốt, chăm lo đến quyền lợi của tập thể nhà trường.</w:t>
      </w:r>
    </w:p>
    <w:p w:rsidR="00B84E03" w:rsidRPr="00E55798" w:rsidRDefault="00B84E03" w:rsidP="00B84E03">
      <w:pPr>
        <w:numPr>
          <w:ilvl w:val="0"/>
          <w:numId w:val="2"/>
        </w:numPr>
        <w:tabs>
          <w:tab w:val="left" w:pos="993"/>
        </w:tabs>
        <w:ind w:left="0" w:firstLine="567"/>
        <w:jc w:val="both"/>
        <w:rPr>
          <w:sz w:val="28"/>
          <w:szCs w:val="28"/>
          <w:highlight w:val="yellow"/>
        </w:rPr>
      </w:pPr>
      <w:r>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w:t>
      </w:r>
      <w:r w:rsidRPr="00E55798">
        <w:rPr>
          <w:sz w:val="28"/>
          <w:szCs w:val="28"/>
          <w:highlight w:val="yellow"/>
        </w:rPr>
        <w:t>2015 – 2016 tạo đà phát triển cho trường trong năm 2016.</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đã chỉ đạo, động viên đội ngũ CB, GV, NV đề cao tinh thần trách nhiệm trong thực hiện nhiệm vụ chính trị. </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đã chỉ đạo toàn trường hoàn thành xuất sắc nhiệm vụ </w:t>
      </w:r>
      <w:r w:rsidRPr="00E55798">
        <w:rPr>
          <w:sz w:val="28"/>
          <w:szCs w:val="28"/>
          <w:highlight w:val="yellow"/>
        </w:rPr>
        <w:t>năm học 2014 – 2015, tuyển sinh năm học 2015 – 2016</w:t>
      </w:r>
      <w:r>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B84E03" w:rsidRDefault="00B84E03" w:rsidP="00B84E03">
      <w:pPr>
        <w:numPr>
          <w:ilvl w:val="0"/>
          <w:numId w:val="2"/>
        </w:numPr>
        <w:tabs>
          <w:tab w:val="left" w:pos="993"/>
        </w:tabs>
        <w:ind w:left="0" w:firstLine="567"/>
        <w:jc w:val="both"/>
        <w:rPr>
          <w:sz w:val="28"/>
          <w:szCs w:val="28"/>
        </w:rPr>
      </w:pPr>
      <w:r>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B84E03" w:rsidRDefault="00B84E03" w:rsidP="00B84E03">
      <w:pPr>
        <w:numPr>
          <w:ilvl w:val="0"/>
          <w:numId w:val="3"/>
        </w:numPr>
        <w:tabs>
          <w:tab w:val="left" w:pos="993"/>
        </w:tabs>
        <w:ind w:left="0" w:firstLine="567"/>
        <w:jc w:val="both"/>
        <w:rPr>
          <w:b/>
          <w:sz w:val="28"/>
          <w:szCs w:val="28"/>
        </w:rPr>
      </w:pPr>
      <w:r>
        <w:rPr>
          <w:b/>
          <w:sz w:val="28"/>
          <w:szCs w:val="28"/>
        </w:rPr>
        <w:t xml:space="preserve">Mặt hạn chế </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còn có lúc chưa quan tâm đúng mức đến công tác giáo dục chính trị tư tưởng đối với đội ngũ cán bộ, đảng viên, GV, NV và HSSV; Có thời điểm, Đảng ủy chưa thật sự chủ động trong việc bám sát các chi bộ để phát hiện kịp thời các biểu hiện suy thoái về đạo đức, lối sống của một số cán bộ, đảng viên. </w:t>
      </w:r>
    </w:p>
    <w:p w:rsidR="00B84E03" w:rsidRDefault="00B84E03" w:rsidP="00B84E03">
      <w:pPr>
        <w:numPr>
          <w:ilvl w:val="0"/>
          <w:numId w:val="2"/>
        </w:numPr>
        <w:tabs>
          <w:tab w:val="left" w:pos="993"/>
        </w:tabs>
        <w:ind w:left="0" w:firstLine="567"/>
        <w:jc w:val="both"/>
        <w:rPr>
          <w:sz w:val="28"/>
          <w:szCs w:val="28"/>
        </w:rPr>
      </w:pPr>
      <w:r>
        <w:rPr>
          <w:sz w:val="28"/>
          <w:szCs w:val="28"/>
        </w:rPr>
        <w:t>Tập thể Đảng ủy và Ban Giám hiệu tuy có quan tâm chỉ đạo cấp ủy trực thuộc đổi mới phương thức lãnh đạo; đổi mới công tác giáo dục chính trị tư tưởng trong cán bộ đảng viên nhưng kết quả đạt được chưa đáp ứng yêu cầu.</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có quy chế làm việc của Ban Chấp hành Đảng bộ, Nhà trường có Quy chế Tổ chức và hoạt động, Quy chế dân chủ nhưng việc thực hiện còn có điểm hạn chế, chưa phát huy hết vai trò của Đảng ủy và cán bộ chủ chốt. Một số đồng chí Đảng ủy viên chưa thể hiện rõ năng lực của mình, khả năng tham mưu cho Đảng ủy trong công tác còn hạn chế nên chưa thật sự là những trụ cột giúp Đảng ủy định hướng chiến lược phát triển trường. Việc đấu tranh tự phê bình và phê bình chưa thực sự đạt hiệu quả, một số đồng chí còn e dè, nể nang lẫn nhau. </w:t>
      </w:r>
    </w:p>
    <w:p w:rsidR="00B84E03" w:rsidRDefault="00B84E03" w:rsidP="00B84E03">
      <w:pPr>
        <w:numPr>
          <w:ilvl w:val="0"/>
          <w:numId w:val="2"/>
        </w:numPr>
        <w:tabs>
          <w:tab w:val="left" w:pos="993"/>
        </w:tabs>
        <w:ind w:left="0" w:firstLine="567"/>
        <w:jc w:val="both"/>
        <w:rPr>
          <w:sz w:val="28"/>
          <w:szCs w:val="28"/>
        </w:rPr>
      </w:pPr>
      <w:r>
        <w:rPr>
          <w:sz w:val="28"/>
          <w:szCs w:val="28"/>
        </w:rPr>
        <w:t>Một số đồng chí trong Đảng ủy và Ban Giám hiệu cần quan tâm sâu sắc hơn đến tư tưởng đội ngũ giáo viên trường THPT trong giai đoạn thực hiện lộ trình giải thể, đang phải thuyên chuyển giáo viên sang đơn vị khác.</w:t>
      </w:r>
    </w:p>
    <w:p w:rsidR="00B84E03" w:rsidRDefault="00B84E03" w:rsidP="00B84E03">
      <w:pPr>
        <w:numPr>
          <w:ilvl w:val="0"/>
          <w:numId w:val="2"/>
        </w:numPr>
        <w:tabs>
          <w:tab w:val="left" w:pos="993"/>
        </w:tabs>
        <w:ind w:left="0" w:firstLine="567"/>
        <w:jc w:val="both"/>
        <w:rPr>
          <w:sz w:val="28"/>
          <w:szCs w:val="28"/>
        </w:rPr>
      </w:pPr>
      <w:r>
        <w:rPr>
          <w:sz w:val="28"/>
          <w:szCs w:val="28"/>
        </w:rPr>
        <w:t>Sự lãnh đạo của Đảng ủy và Ban Giám hiệu còn có biểu hiện trì trệ ở một số mặt, chưa năng động sáng tạo, có đồng chí chưa phát huy hết vai trò lãnh đạo trong phạm vi mảng công việc được giao.</w:t>
      </w:r>
    </w:p>
    <w:p w:rsidR="00B84E03" w:rsidRDefault="00B84E03" w:rsidP="00B84E03">
      <w:pPr>
        <w:numPr>
          <w:ilvl w:val="0"/>
          <w:numId w:val="2"/>
        </w:numPr>
        <w:tabs>
          <w:tab w:val="left" w:pos="993"/>
        </w:tabs>
        <w:ind w:left="0" w:firstLine="567"/>
        <w:jc w:val="both"/>
        <w:rPr>
          <w:sz w:val="28"/>
          <w:szCs w:val="28"/>
        </w:rPr>
      </w:pPr>
      <w:r>
        <w:rPr>
          <w:sz w:val="28"/>
          <w:szCs w:val="28"/>
        </w:rPr>
        <w:t xml:space="preserve">Phong cách làm việc của Đảng ủy và Ban Giám hiệu có lúc còn biểu hiện đơn giản, chưa đi sâu đi sát, chưa tập trung vào những công việc trọng tâm. Một số chủ trương chính sách của Đảng và Nhà nước chưa được nghiên cứu sâu nên vận dụng vào thực tiễn chưa kịp thời. </w:t>
      </w:r>
    </w:p>
    <w:p w:rsidR="00B84E03" w:rsidRDefault="00B84E03" w:rsidP="00B84E03">
      <w:pPr>
        <w:numPr>
          <w:ilvl w:val="0"/>
          <w:numId w:val="2"/>
        </w:numPr>
        <w:tabs>
          <w:tab w:val="left" w:pos="993"/>
        </w:tabs>
        <w:ind w:left="0" w:firstLine="567"/>
        <w:jc w:val="both"/>
        <w:rPr>
          <w:sz w:val="28"/>
          <w:szCs w:val="28"/>
        </w:rPr>
      </w:pPr>
      <w:r>
        <w:rPr>
          <w:sz w:val="28"/>
          <w:szCs w:val="28"/>
        </w:rPr>
        <w:t>Sơ kết và đánh giá về việc thực hiện Chỉ thị số 03-CT/TW của Bộ Chính trị về tiếp tục đẩy mạnh việc học tập và làm theo tấm gương đạo đức Hồ Chí Minh ở một vài chi bộ và đơn vị trực thuộc chưa sâu sắc, còn mang tính hình thức.</w:t>
      </w:r>
    </w:p>
    <w:p w:rsidR="00B84E03" w:rsidRDefault="00B84E03" w:rsidP="00B84E03">
      <w:pPr>
        <w:numPr>
          <w:ilvl w:val="0"/>
          <w:numId w:val="2"/>
        </w:numPr>
        <w:tabs>
          <w:tab w:val="left" w:pos="993"/>
        </w:tabs>
        <w:ind w:left="0" w:firstLine="567"/>
        <w:jc w:val="both"/>
        <w:rPr>
          <w:sz w:val="28"/>
          <w:szCs w:val="28"/>
        </w:rPr>
      </w:pPr>
      <w:r>
        <w:rPr>
          <w:sz w:val="28"/>
          <w:szCs w:val="28"/>
        </w:rPr>
        <w:lastRenderedPageBreak/>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527770" w:rsidRDefault="00527770" w:rsidP="00B84E03">
      <w:pPr>
        <w:numPr>
          <w:ilvl w:val="0"/>
          <w:numId w:val="2"/>
        </w:numPr>
        <w:tabs>
          <w:tab w:val="left" w:pos="993"/>
        </w:tabs>
        <w:ind w:left="0" w:firstLine="567"/>
        <w:jc w:val="both"/>
        <w:rPr>
          <w:sz w:val="28"/>
          <w:szCs w:val="28"/>
        </w:rPr>
      </w:pPr>
      <w:r>
        <w:rPr>
          <w:sz w:val="28"/>
          <w:szCs w:val="28"/>
        </w:rPr>
        <w:t>Công tác lãnh đạo, chỉ đạo, điều hành quản lý một vài vị trí chưa thực hiện nghiêm túc theo quy định dẫn đến sai phạm.</w:t>
      </w:r>
    </w:p>
    <w:p w:rsidR="00B84E03" w:rsidRDefault="00B84E03" w:rsidP="00B84E03">
      <w:pPr>
        <w:numPr>
          <w:ilvl w:val="0"/>
          <w:numId w:val="3"/>
        </w:numPr>
        <w:tabs>
          <w:tab w:val="left" w:pos="993"/>
        </w:tabs>
        <w:ind w:left="0" w:firstLine="567"/>
        <w:jc w:val="both"/>
        <w:rPr>
          <w:b/>
          <w:sz w:val="28"/>
          <w:szCs w:val="28"/>
        </w:rPr>
      </w:pPr>
      <w:r>
        <w:rPr>
          <w:b/>
          <w:sz w:val="28"/>
          <w:szCs w:val="28"/>
        </w:rPr>
        <w:t>Giải pháp khắc phục</w:t>
      </w:r>
    </w:p>
    <w:p w:rsidR="00B84E03" w:rsidRDefault="00B84E03" w:rsidP="00B84E03">
      <w:pPr>
        <w:numPr>
          <w:ilvl w:val="0"/>
          <w:numId w:val="2"/>
        </w:numPr>
        <w:tabs>
          <w:tab w:val="left" w:pos="993"/>
        </w:tabs>
        <w:ind w:left="0" w:firstLine="567"/>
        <w:jc w:val="both"/>
        <w:rPr>
          <w:sz w:val="28"/>
          <w:szCs w:val="28"/>
        </w:rPr>
      </w:pPr>
      <w:r>
        <w:rPr>
          <w:sz w:val="28"/>
          <w:szCs w:val="28"/>
        </w:rPr>
        <w:t xml:space="preserve">Đảng ủy và 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B84E03" w:rsidRDefault="00B84E03" w:rsidP="00B84E03">
      <w:pPr>
        <w:numPr>
          <w:ilvl w:val="0"/>
          <w:numId w:val="2"/>
        </w:numPr>
        <w:tabs>
          <w:tab w:val="left" w:pos="993"/>
        </w:tabs>
        <w:ind w:left="0" w:firstLine="567"/>
        <w:jc w:val="both"/>
        <w:rPr>
          <w:sz w:val="28"/>
          <w:szCs w:val="28"/>
        </w:rPr>
      </w:pPr>
      <w:r>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B84E03" w:rsidRDefault="00B84E03" w:rsidP="00B84E03">
      <w:pPr>
        <w:numPr>
          <w:ilvl w:val="0"/>
          <w:numId w:val="2"/>
        </w:numPr>
        <w:tabs>
          <w:tab w:val="left" w:pos="993"/>
        </w:tabs>
        <w:ind w:left="0" w:firstLine="567"/>
        <w:jc w:val="both"/>
        <w:rPr>
          <w:sz w:val="28"/>
          <w:szCs w:val="28"/>
        </w:rPr>
      </w:pPr>
      <w:r>
        <w:rPr>
          <w:sz w:val="28"/>
          <w:szCs w:val="28"/>
        </w:rPr>
        <w:t>Đảng ủy thường xuyên quan tâm theo dõi tình hình tư tưởng của đội ngũ giáo viên THPT trong lộ trình giải thể để có hướng chỉ đạo thực hiện công tác thuyên chuyển hợp tình, hợp lý.</w:t>
      </w:r>
    </w:p>
    <w:p w:rsidR="00B84E03" w:rsidRDefault="00B84E03" w:rsidP="00B84E03">
      <w:pPr>
        <w:numPr>
          <w:ilvl w:val="0"/>
          <w:numId w:val="2"/>
        </w:numPr>
        <w:tabs>
          <w:tab w:val="left" w:pos="993"/>
        </w:tabs>
        <w:ind w:left="0" w:firstLine="567"/>
        <w:jc w:val="both"/>
        <w:rPr>
          <w:sz w:val="28"/>
          <w:szCs w:val="28"/>
        </w:rPr>
      </w:pPr>
      <w:r>
        <w:rPr>
          <w:sz w:val="28"/>
          <w:szCs w:val="28"/>
        </w:rPr>
        <w:t>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phát huy hết vai trò lãnh đạo trong phạm vi công việc được giao và trong tham mưu cho Đảng ủy.</w:t>
      </w:r>
    </w:p>
    <w:p w:rsidR="00B84E03" w:rsidRDefault="00B84E03" w:rsidP="00B84E03">
      <w:pPr>
        <w:numPr>
          <w:ilvl w:val="0"/>
          <w:numId w:val="2"/>
        </w:numPr>
        <w:tabs>
          <w:tab w:val="left" w:pos="993"/>
        </w:tabs>
        <w:ind w:left="0" w:firstLine="567"/>
        <w:jc w:val="both"/>
        <w:rPr>
          <w:sz w:val="28"/>
          <w:szCs w:val="28"/>
        </w:rPr>
      </w:pPr>
      <w:r>
        <w:rPr>
          <w:sz w:val="28"/>
          <w:szCs w:val="28"/>
        </w:rPr>
        <w:t>Tích cực giám sát việc thực hiện các nhiệm vụ của đảng viên.Tổ chức đăng ký, triển khai thực hiện, sơ kết và đánh giá cụ thể việc thực hiện Chỉ thị số 03-CT/TW của Bộ Chính trị về tiếp tục đẩy mạnh việc học tập và làm theo tấm gương đạo đức Hồ Chí Minh ở các chi bộ, các đơn vị trực thuộc trường. Động viên đảng viên đề xuất những sáng kiến, kiến nghị áp dụng vào thực tiễn, vào chuyên môn đạt kết quả tốt nhất.</w:t>
      </w:r>
    </w:p>
    <w:p w:rsidR="00B84E03" w:rsidRDefault="00B84E03" w:rsidP="00B84E03">
      <w:pPr>
        <w:numPr>
          <w:ilvl w:val="0"/>
          <w:numId w:val="2"/>
        </w:numPr>
        <w:tabs>
          <w:tab w:val="left" w:pos="993"/>
        </w:tabs>
        <w:ind w:left="0" w:firstLine="567"/>
        <w:jc w:val="both"/>
        <w:rPr>
          <w:sz w:val="28"/>
          <w:szCs w:val="28"/>
        </w:rPr>
      </w:pPr>
      <w:r>
        <w:rPr>
          <w:sz w:val="28"/>
          <w:szCs w:val="28"/>
        </w:rPr>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p>
    <w:p w:rsidR="00B84E03" w:rsidRDefault="00B84E03" w:rsidP="00B84E03">
      <w:pPr>
        <w:numPr>
          <w:ilvl w:val="0"/>
          <w:numId w:val="2"/>
        </w:numPr>
        <w:tabs>
          <w:tab w:val="left" w:pos="993"/>
        </w:tabs>
        <w:ind w:left="0" w:firstLine="567"/>
        <w:jc w:val="both"/>
        <w:rPr>
          <w:sz w:val="28"/>
          <w:szCs w:val="28"/>
        </w:rPr>
      </w:pPr>
      <w:r>
        <w:rPr>
          <w:sz w:val="28"/>
          <w:szCs w:val="28"/>
        </w:rPr>
        <w:t>Tích cực chỉ đạo việc chuẩn hóa năng lực ngoại ngữ của GV Tiếng Anh,  bồi dưỡng trình độ Tin học và Tiếng Anh chuyên ngành cho GV các khoa công nghệ, từ đó xây dựng chuẩn đầu ra về Tiếng Anh và Tin học cho HSSV đáp ứng các yêu cầu của trường tiên tiến.</w:t>
      </w:r>
    </w:p>
    <w:p w:rsidR="00B84E03" w:rsidRDefault="00B84E03" w:rsidP="00B84E03">
      <w:pPr>
        <w:tabs>
          <w:tab w:val="left" w:pos="993"/>
        </w:tabs>
        <w:ind w:firstLine="567"/>
        <w:jc w:val="both"/>
        <w:rPr>
          <w:sz w:val="28"/>
          <w:szCs w:val="28"/>
        </w:rPr>
      </w:pPr>
      <w:r>
        <w:rPr>
          <w:sz w:val="28"/>
          <w:szCs w:val="28"/>
        </w:rPr>
        <w:t>Trên đây là báo cáo kiểm điểm của tập thể Đảng ủy và Ban Giám hiệu Trường Cao đẳng Kỹ thuật Lý Tự Trọng Thành phố Hồ Chí Minh năm 2015.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B84E03" w:rsidRDefault="00B84E03" w:rsidP="00B84E03">
      <w:pPr>
        <w:ind w:firstLine="720"/>
        <w:jc w:val="both"/>
        <w:rPr>
          <w:sz w:val="28"/>
          <w:szCs w:val="28"/>
        </w:rPr>
      </w:pPr>
    </w:p>
    <w:p w:rsidR="00B84E03" w:rsidRDefault="00B84E03" w:rsidP="00B84E03">
      <w:pPr>
        <w:ind w:firstLine="720"/>
        <w:jc w:val="both"/>
        <w:rPr>
          <w:sz w:val="28"/>
          <w:szCs w:val="28"/>
        </w:rPr>
      </w:pPr>
    </w:p>
    <w:tbl>
      <w:tblPr>
        <w:tblW w:w="10263" w:type="dxa"/>
        <w:jc w:val="center"/>
        <w:tblLook w:val="04A0" w:firstRow="1" w:lastRow="0" w:firstColumn="1" w:lastColumn="0" w:noHBand="0" w:noVBand="1"/>
      </w:tblPr>
      <w:tblGrid>
        <w:gridCol w:w="4226"/>
        <w:gridCol w:w="6037"/>
      </w:tblGrid>
      <w:tr w:rsidR="00B84E03" w:rsidTr="00B84E03">
        <w:trPr>
          <w:trHeight w:val="195"/>
          <w:jc w:val="center"/>
        </w:trPr>
        <w:tc>
          <w:tcPr>
            <w:tcW w:w="4226" w:type="dxa"/>
          </w:tcPr>
          <w:p w:rsidR="00B84E03" w:rsidRDefault="00B84E03">
            <w:pPr>
              <w:spacing w:line="276" w:lineRule="auto"/>
              <w:jc w:val="both"/>
              <w:rPr>
                <w:b/>
                <w:bCs/>
                <w:i/>
                <w:sz w:val="26"/>
                <w:szCs w:val="26"/>
              </w:rPr>
            </w:pPr>
            <w:r>
              <w:rPr>
                <w:b/>
                <w:i/>
                <w:sz w:val="26"/>
                <w:szCs w:val="26"/>
              </w:rPr>
              <w:t>Nơi nhận:</w:t>
            </w:r>
            <w:r>
              <w:rPr>
                <w:b/>
                <w:i/>
                <w:sz w:val="26"/>
                <w:szCs w:val="26"/>
              </w:rPr>
              <w:tab/>
            </w:r>
            <w:r>
              <w:rPr>
                <w:b/>
                <w:bCs/>
                <w:i/>
                <w:sz w:val="26"/>
                <w:szCs w:val="26"/>
              </w:rPr>
              <w:tab/>
            </w:r>
            <w:r>
              <w:rPr>
                <w:b/>
                <w:bCs/>
                <w:i/>
                <w:sz w:val="26"/>
                <w:szCs w:val="26"/>
              </w:rPr>
              <w:tab/>
            </w:r>
          </w:p>
          <w:p w:rsidR="00B84E03" w:rsidRDefault="00B84E03" w:rsidP="00C3305B">
            <w:pPr>
              <w:numPr>
                <w:ilvl w:val="0"/>
                <w:numId w:val="4"/>
              </w:numPr>
              <w:tabs>
                <w:tab w:val="num" w:pos="204"/>
              </w:tabs>
              <w:spacing w:line="276" w:lineRule="auto"/>
              <w:ind w:left="0" w:firstLine="0"/>
              <w:jc w:val="both"/>
              <w:rPr>
                <w:sz w:val="26"/>
                <w:szCs w:val="26"/>
              </w:rPr>
            </w:pPr>
            <w:r>
              <w:rPr>
                <w:sz w:val="26"/>
                <w:szCs w:val="26"/>
              </w:rPr>
              <w:t>Đảng ủy Sở GD&amp;ĐT (để báo cáo);</w:t>
            </w:r>
          </w:p>
          <w:p w:rsidR="00B84E03" w:rsidRDefault="00B84E03" w:rsidP="00C3305B">
            <w:pPr>
              <w:numPr>
                <w:ilvl w:val="0"/>
                <w:numId w:val="4"/>
              </w:numPr>
              <w:tabs>
                <w:tab w:val="num" w:pos="204"/>
              </w:tabs>
              <w:spacing w:line="276" w:lineRule="auto"/>
              <w:ind w:left="0" w:firstLine="0"/>
              <w:jc w:val="both"/>
              <w:rPr>
                <w:sz w:val="26"/>
                <w:szCs w:val="26"/>
              </w:rPr>
            </w:pPr>
            <w:r>
              <w:rPr>
                <w:sz w:val="26"/>
                <w:szCs w:val="26"/>
              </w:rPr>
              <w:t>Lưu Đảng vụ.</w:t>
            </w:r>
          </w:p>
          <w:p w:rsidR="00B84E03" w:rsidRDefault="00B84E03">
            <w:pPr>
              <w:spacing w:line="276" w:lineRule="auto"/>
              <w:jc w:val="both"/>
              <w:rPr>
                <w:sz w:val="26"/>
                <w:szCs w:val="26"/>
              </w:rPr>
            </w:pPr>
          </w:p>
          <w:p w:rsidR="00B84E03" w:rsidRDefault="00B84E03">
            <w:pPr>
              <w:spacing w:line="276" w:lineRule="auto"/>
              <w:jc w:val="both"/>
              <w:rPr>
                <w:sz w:val="26"/>
                <w:szCs w:val="26"/>
              </w:rPr>
            </w:pPr>
          </w:p>
        </w:tc>
        <w:tc>
          <w:tcPr>
            <w:tcW w:w="6037" w:type="dxa"/>
          </w:tcPr>
          <w:p w:rsidR="00B84E03" w:rsidRDefault="00B84E03">
            <w:pPr>
              <w:tabs>
                <w:tab w:val="center" w:pos="3346"/>
              </w:tabs>
              <w:spacing w:line="276" w:lineRule="auto"/>
              <w:jc w:val="center"/>
              <w:rPr>
                <w:b/>
                <w:sz w:val="26"/>
                <w:szCs w:val="26"/>
              </w:rPr>
            </w:pPr>
            <w:r>
              <w:rPr>
                <w:b/>
                <w:sz w:val="26"/>
                <w:szCs w:val="26"/>
              </w:rPr>
              <w:lastRenderedPageBreak/>
              <w:t>T/M ĐẢNG ỦY VÀ BAN GIÁM HIỆU TRƯỜNG</w:t>
            </w:r>
          </w:p>
          <w:p w:rsidR="00B84E03" w:rsidRDefault="00B84E03">
            <w:pPr>
              <w:tabs>
                <w:tab w:val="center" w:pos="3346"/>
              </w:tabs>
              <w:spacing w:line="276" w:lineRule="auto"/>
              <w:jc w:val="center"/>
              <w:rPr>
                <w:b/>
                <w:sz w:val="26"/>
                <w:szCs w:val="26"/>
              </w:rPr>
            </w:pPr>
            <w:r>
              <w:rPr>
                <w:b/>
                <w:sz w:val="26"/>
                <w:szCs w:val="26"/>
              </w:rPr>
              <w:t>BÍ THƯ – HIỆU TRƯỞNG</w:t>
            </w:r>
          </w:p>
          <w:p w:rsidR="00B84E03" w:rsidRDefault="00B84E03">
            <w:pPr>
              <w:tabs>
                <w:tab w:val="center" w:pos="3346"/>
              </w:tabs>
              <w:spacing w:line="276" w:lineRule="auto"/>
              <w:jc w:val="center"/>
              <w:rPr>
                <w:b/>
                <w:sz w:val="26"/>
                <w:szCs w:val="26"/>
              </w:rPr>
            </w:pPr>
          </w:p>
          <w:p w:rsidR="00B84E03" w:rsidRDefault="00B84E03">
            <w:pPr>
              <w:tabs>
                <w:tab w:val="center" w:pos="3346"/>
              </w:tabs>
              <w:spacing w:line="276" w:lineRule="auto"/>
              <w:jc w:val="center"/>
              <w:rPr>
                <w:b/>
                <w:sz w:val="26"/>
                <w:szCs w:val="26"/>
              </w:rPr>
            </w:pPr>
          </w:p>
          <w:p w:rsidR="00B84E03" w:rsidRDefault="00B84E03">
            <w:pPr>
              <w:tabs>
                <w:tab w:val="center" w:pos="3346"/>
              </w:tabs>
              <w:spacing w:line="276" w:lineRule="auto"/>
              <w:jc w:val="center"/>
              <w:rPr>
                <w:b/>
                <w:sz w:val="26"/>
                <w:szCs w:val="26"/>
              </w:rPr>
            </w:pPr>
          </w:p>
          <w:p w:rsidR="00B84E03" w:rsidRDefault="00B84E03">
            <w:pPr>
              <w:tabs>
                <w:tab w:val="center" w:pos="3346"/>
              </w:tabs>
              <w:spacing w:line="276" w:lineRule="auto"/>
              <w:jc w:val="center"/>
              <w:rPr>
                <w:b/>
                <w:sz w:val="26"/>
                <w:szCs w:val="26"/>
              </w:rPr>
            </w:pPr>
          </w:p>
          <w:p w:rsidR="00B84E03" w:rsidRDefault="00B84E03">
            <w:pPr>
              <w:tabs>
                <w:tab w:val="center" w:pos="3346"/>
              </w:tabs>
              <w:spacing w:line="276" w:lineRule="auto"/>
              <w:jc w:val="center"/>
              <w:rPr>
                <w:b/>
                <w:sz w:val="26"/>
                <w:szCs w:val="26"/>
              </w:rPr>
            </w:pPr>
          </w:p>
          <w:p w:rsidR="00B84E03" w:rsidRDefault="00B84E03">
            <w:pPr>
              <w:tabs>
                <w:tab w:val="center" w:pos="3346"/>
              </w:tabs>
              <w:spacing w:line="276" w:lineRule="auto"/>
              <w:jc w:val="center"/>
              <w:rPr>
                <w:b/>
                <w:sz w:val="26"/>
                <w:szCs w:val="26"/>
              </w:rPr>
            </w:pPr>
            <w:r>
              <w:rPr>
                <w:b/>
                <w:sz w:val="26"/>
                <w:szCs w:val="26"/>
              </w:rPr>
              <w:t>Phạm Hữu Lộc</w:t>
            </w:r>
          </w:p>
          <w:p w:rsidR="00B84E03" w:rsidRDefault="00B84E03">
            <w:pPr>
              <w:tabs>
                <w:tab w:val="center" w:pos="3346"/>
              </w:tabs>
              <w:spacing w:line="276" w:lineRule="auto"/>
              <w:jc w:val="center"/>
              <w:rPr>
                <w:b/>
                <w:sz w:val="26"/>
                <w:szCs w:val="26"/>
              </w:rPr>
            </w:pPr>
          </w:p>
        </w:tc>
      </w:tr>
    </w:tbl>
    <w:p w:rsidR="00E90EE3" w:rsidRDefault="00E90EE3"/>
    <w:sectPr w:rsidR="00E90EE3" w:rsidSect="0096463C">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E03"/>
    <w:rsid w:val="000945F3"/>
    <w:rsid w:val="000E1256"/>
    <w:rsid w:val="00181C0C"/>
    <w:rsid w:val="002473BF"/>
    <w:rsid w:val="00313193"/>
    <w:rsid w:val="003D753D"/>
    <w:rsid w:val="004731BE"/>
    <w:rsid w:val="00527770"/>
    <w:rsid w:val="005B6DDC"/>
    <w:rsid w:val="00940B4F"/>
    <w:rsid w:val="0096463C"/>
    <w:rsid w:val="00A20FF9"/>
    <w:rsid w:val="00B84E03"/>
    <w:rsid w:val="00D2278F"/>
    <w:rsid w:val="00DC6A07"/>
    <w:rsid w:val="00E45345"/>
    <w:rsid w:val="00E55798"/>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E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unhideWhenUsed/>
    <w:rsid w:val="00B84E03"/>
    <w:pPr>
      <w:ind w:firstLine="390"/>
      <w:jc w:val="both"/>
    </w:pPr>
    <w:rPr>
      <w:rFonts w:ascii="VNI-Times" w:hAnsi="VNI-Times"/>
      <w:sz w:val="26"/>
    </w:rPr>
  </w:style>
  <w:style w:type="character" w:customStyle="1" w:styleId="BodyTextIndent2Char">
    <w:name w:val="Body Text Indent 2 Char"/>
    <w:basedOn w:val="DefaultParagraphFont"/>
    <w:link w:val="BodyTextIndent2"/>
    <w:semiHidden/>
    <w:rsid w:val="00B84E03"/>
    <w:rPr>
      <w:rFonts w:ascii="VNI-Times" w:eastAsia="Times New Roman" w:hAnsi="VNI-Times" w:cs="Times New Roman"/>
      <w:sz w:val="26"/>
      <w:szCs w:val="24"/>
    </w:rPr>
  </w:style>
  <w:style w:type="paragraph" w:styleId="ListParagraph">
    <w:name w:val="List Paragraph"/>
    <w:basedOn w:val="Normal"/>
    <w:uiPriority w:val="34"/>
    <w:qFormat/>
    <w:rsid w:val="00B84E03"/>
    <w:pPr>
      <w:ind w:left="720"/>
      <w:contextualSpacing/>
    </w:pPr>
  </w:style>
  <w:style w:type="character" w:customStyle="1" w:styleId="BodyTextChar1">
    <w:name w:val="Body Text Char1"/>
    <w:uiPriority w:val="99"/>
    <w:rsid w:val="00B84E03"/>
    <w:rPr>
      <w:rFonts w:ascii="Times New Roman" w:hAnsi="Times New Roman" w:cs="Times New Roman" w:hint="default"/>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E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unhideWhenUsed/>
    <w:rsid w:val="00B84E03"/>
    <w:pPr>
      <w:ind w:firstLine="390"/>
      <w:jc w:val="both"/>
    </w:pPr>
    <w:rPr>
      <w:rFonts w:ascii="VNI-Times" w:hAnsi="VNI-Times"/>
      <w:sz w:val="26"/>
    </w:rPr>
  </w:style>
  <w:style w:type="character" w:customStyle="1" w:styleId="BodyTextIndent2Char">
    <w:name w:val="Body Text Indent 2 Char"/>
    <w:basedOn w:val="DefaultParagraphFont"/>
    <w:link w:val="BodyTextIndent2"/>
    <w:semiHidden/>
    <w:rsid w:val="00B84E03"/>
    <w:rPr>
      <w:rFonts w:ascii="VNI-Times" w:eastAsia="Times New Roman" w:hAnsi="VNI-Times" w:cs="Times New Roman"/>
      <w:sz w:val="26"/>
      <w:szCs w:val="24"/>
    </w:rPr>
  </w:style>
  <w:style w:type="paragraph" w:styleId="ListParagraph">
    <w:name w:val="List Paragraph"/>
    <w:basedOn w:val="Normal"/>
    <w:uiPriority w:val="34"/>
    <w:qFormat/>
    <w:rsid w:val="00B84E03"/>
    <w:pPr>
      <w:ind w:left="720"/>
      <w:contextualSpacing/>
    </w:pPr>
  </w:style>
  <w:style w:type="character" w:customStyle="1" w:styleId="BodyTextChar1">
    <w:name w:val="Body Text Char1"/>
    <w:uiPriority w:val="99"/>
    <w:rsid w:val="00B84E03"/>
    <w:rPr>
      <w:rFonts w:ascii="Times New Roman" w:hAnsi="Times New Roman" w:cs="Times New Roman" w:hint="default"/>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74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FBA12-2972-4744-968B-712543C2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5784</Words>
  <Characters>32971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2016-12-30T01:08:00Z</dcterms:created>
  <dcterms:modified xsi:type="dcterms:W3CDTF">2016-12-30T03:19:00Z</dcterms:modified>
</cp:coreProperties>
</file>